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B7122" w14:textId="77777777" w:rsidR="00781DAF" w:rsidRDefault="00F7180F" w:rsidP="003E28F0">
      <w:pPr>
        <w:rPr>
          <w:rFonts w:ascii="Calibri" w:hAnsi="Calibri" w:cs="Calibri"/>
          <w:sz w:val="18"/>
          <w:szCs w:val="18"/>
        </w:rPr>
      </w:pPr>
      <w:bookmarkStart w:id="0" w:name="_GoBack"/>
      <w:bookmarkEnd w:id="0"/>
      <w:r>
        <w:rPr>
          <w:noProof/>
          <w:lang w:eastAsia="en-NZ"/>
        </w:rPr>
        <w:drawing>
          <wp:anchor distT="0" distB="0" distL="114300" distR="114300" simplePos="0" relativeHeight="251657216" behindDoc="0" locked="0" layoutInCell="1" allowOverlap="0" wp14:anchorId="046DCF35" wp14:editId="03B2DF60">
            <wp:simplePos x="0" y="0"/>
            <wp:positionH relativeFrom="page">
              <wp:posOffset>2913380</wp:posOffset>
            </wp:positionH>
            <wp:positionV relativeFrom="page">
              <wp:posOffset>346075</wp:posOffset>
            </wp:positionV>
            <wp:extent cx="1376680" cy="394970"/>
            <wp:effectExtent l="0" t="0" r="0" b="0"/>
            <wp:wrapTopAndBottom/>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68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9E3">
        <w:rPr>
          <w:rFonts w:ascii="Calibri" w:hAnsi="Calibri" w:cs="Calibri"/>
          <w:sz w:val="18"/>
          <w:szCs w:val="18"/>
        </w:rPr>
        <w:t xml:space="preserve"> </w:t>
      </w:r>
    </w:p>
    <w:p w14:paraId="38901658" w14:textId="77777777" w:rsidR="00781DAF" w:rsidRPr="002869AA" w:rsidRDefault="00781DAF" w:rsidP="003E28F0">
      <w:pPr>
        <w:rPr>
          <w:rFonts w:ascii="Calibri" w:hAnsi="Calibri" w:cs="Calibri"/>
          <w:sz w:val="18"/>
          <w:szCs w:val="18"/>
        </w:rPr>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988"/>
        <w:gridCol w:w="6930"/>
      </w:tblGrid>
      <w:tr w:rsidR="00C310C5" w:rsidRPr="002869AA" w14:paraId="03D7E791" w14:textId="77777777" w:rsidTr="008E095F">
        <w:tc>
          <w:tcPr>
            <w:tcW w:w="9918" w:type="dxa"/>
            <w:gridSpan w:val="2"/>
            <w:shd w:val="clear" w:color="auto" w:fill="004C96"/>
          </w:tcPr>
          <w:p w14:paraId="0AB60484" w14:textId="77777777" w:rsidR="00C310C5" w:rsidRPr="00B82DB3" w:rsidRDefault="003E1D93" w:rsidP="0087285F">
            <w:pPr>
              <w:spacing w:before="60" w:after="60"/>
              <w:jc w:val="center"/>
              <w:rPr>
                <w:rFonts w:ascii="Calibri" w:hAnsi="Calibri" w:cs="Calibri"/>
                <w:b/>
                <w:color w:val="FFFFFF"/>
                <w:sz w:val="36"/>
                <w:szCs w:val="36"/>
              </w:rPr>
            </w:pPr>
            <w:r w:rsidRPr="00B82DB3">
              <w:rPr>
                <w:rFonts w:ascii="Calibri" w:hAnsi="Calibri" w:cs="Calibri"/>
                <w:b/>
                <w:color w:val="FFFFFF"/>
                <w:sz w:val="36"/>
                <w:szCs w:val="36"/>
              </w:rPr>
              <w:t>Position Description</w:t>
            </w:r>
          </w:p>
        </w:tc>
      </w:tr>
      <w:tr w:rsidR="00781DAF" w:rsidRPr="00781DAF" w14:paraId="41CFF375" w14:textId="77777777" w:rsidTr="008E095F">
        <w:tc>
          <w:tcPr>
            <w:tcW w:w="2988" w:type="dxa"/>
            <w:shd w:val="clear" w:color="auto" w:fill="auto"/>
          </w:tcPr>
          <w:p w14:paraId="0CDB4E37" w14:textId="77777777" w:rsidR="00781DAF" w:rsidRPr="00B772C6" w:rsidRDefault="00781DAF" w:rsidP="003E28F0">
            <w:pPr>
              <w:spacing w:before="60" w:after="60" w:line="240" w:lineRule="exact"/>
              <w:rPr>
                <w:rFonts w:ascii="Calibri" w:hAnsi="Calibri" w:cs="Calibri"/>
                <w:sz w:val="22"/>
                <w:szCs w:val="22"/>
              </w:rPr>
            </w:pPr>
            <w:r w:rsidRPr="00B772C6">
              <w:rPr>
                <w:rFonts w:ascii="Calibri" w:hAnsi="Calibri" w:cs="Calibri"/>
                <w:sz w:val="22"/>
                <w:szCs w:val="22"/>
              </w:rPr>
              <w:t>Employment Agreement</w:t>
            </w:r>
            <w:r w:rsidR="00FE3FAF" w:rsidRPr="00B772C6">
              <w:rPr>
                <w:rFonts w:ascii="Calibri" w:hAnsi="Calibri" w:cs="Calibri"/>
                <w:sz w:val="22"/>
                <w:szCs w:val="22"/>
              </w:rPr>
              <w:t>:</w:t>
            </w:r>
          </w:p>
        </w:tc>
        <w:tc>
          <w:tcPr>
            <w:tcW w:w="6930" w:type="dxa"/>
            <w:shd w:val="clear" w:color="auto" w:fill="FFFFFF"/>
          </w:tcPr>
          <w:p w14:paraId="545451B8" w14:textId="77777777" w:rsidR="00781DAF" w:rsidRPr="00B772C6" w:rsidRDefault="001D4AC7" w:rsidP="00D95910">
            <w:pPr>
              <w:spacing w:before="60" w:after="60" w:line="240" w:lineRule="exact"/>
              <w:rPr>
                <w:rFonts w:ascii="Calibri" w:hAnsi="Calibri" w:cs="Calibri"/>
                <w:sz w:val="22"/>
                <w:szCs w:val="22"/>
              </w:rPr>
            </w:pPr>
            <w:r>
              <w:rPr>
                <w:rFonts w:ascii="Calibri" w:hAnsi="Calibri" w:cs="Calibri"/>
                <w:sz w:val="22"/>
                <w:szCs w:val="22"/>
              </w:rPr>
              <w:t>DHB/NZNO Nursing &amp; Midwifery Multi-Employer Collective Agreement</w:t>
            </w:r>
          </w:p>
        </w:tc>
      </w:tr>
      <w:tr w:rsidR="004F117A" w:rsidRPr="002869AA" w14:paraId="0F15F9C6" w14:textId="77777777" w:rsidTr="008E095F">
        <w:tc>
          <w:tcPr>
            <w:tcW w:w="2988" w:type="dxa"/>
            <w:shd w:val="clear" w:color="auto" w:fill="auto"/>
          </w:tcPr>
          <w:p w14:paraId="61BBB3C2" w14:textId="77777777" w:rsidR="004F117A" w:rsidRPr="00B772C6" w:rsidRDefault="004F117A" w:rsidP="004F117A">
            <w:pPr>
              <w:spacing w:before="60" w:after="60" w:line="240" w:lineRule="exact"/>
              <w:rPr>
                <w:rFonts w:ascii="Calibri" w:hAnsi="Calibri" w:cs="Calibri"/>
                <w:sz w:val="22"/>
                <w:szCs w:val="22"/>
              </w:rPr>
            </w:pPr>
            <w:r w:rsidRPr="00B772C6">
              <w:rPr>
                <w:rFonts w:ascii="Calibri" w:hAnsi="Calibri" w:cs="Calibri"/>
                <w:sz w:val="22"/>
                <w:szCs w:val="22"/>
              </w:rPr>
              <w:t>Position Title:</w:t>
            </w:r>
          </w:p>
        </w:tc>
        <w:tc>
          <w:tcPr>
            <w:tcW w:w="6930" w:type="dxa"/>
            <w:shd w:val="clear" w:color="auto" w:fill="auto"/>
          </w:tcPr>
          <w:p w14:paraId="78EBF4A9" w14:textId="77777777" w:rsidR="004F117A" w:rsidRPr="00447B63" w:rsidRDefault="001D4AC7" w:rsidP="00412D63">
            <w:pPr>
              <w:spacing w:before="60" w:after="60" w:line="240" w:lineRule="exact"/>
              <w:rPr>
                <w:rFonts w:ascii="Calibri" w:hAnsi="Calibri" w:cs="Calibri"/>
                <w:b/>
                <w:szCs w:val="22"/>
              </w:rPr>
            </w:pPr>
            <w:r>
              <w:rPr>
                <w:rFonts w:ascii="Calibri" w:hAnsi="Calibri" w:cs="Calibri"/>
                <w:b/>
                <w:szCs w:val="22"/>
              </w:rPr>
              <w:t>Charge Nurse Manager</w:t>
            </w:r>
            <w:r w:rsidR="00C519B8">
              <w:rPr>
                <w:rFonts w:ascii="Calibri" w:hAnsi="Calibri" w:cs="Calibri"/>
                <w:b/>
                <w:szCs w:val="22"/>
              </w:rPr>
              <w:t xml:space="preserve"> </w:t>
            </w:r>
          </w:p>
        </w:tc>
      </w:tr>
      <w:tr w:rsidR="004F117A" w:rsidRPr="002869AA" w14:paraId="69CAAF77" w14:textId="77777777" w:rsidTr="008E095F">
        <w:tc>
          <w:tcPr>
            <w:tcW w:w="2988" w:type="dxa"/>
            <w:shd w:val="clear" w:color="auto" w:fill="auto"/>
          </w:tcPr>
          <w:p w14:paraId="591BD681" w14:textId="77777777" w:rsidR="004F117A" w:rsidRPr="00B772C6" w:rsidRDefault="004F117A" w:rsidP="004F117A">
            <w:pPr>
              <w:spacing w:before="60" w:after="60" w:line="240" w:lineRule="exact"/>
              <w:rPr>
                <w:rFonts w:ascii="Calibri" w:hAnsi="Calibri" w:cs="Calibri"/>
                <w:sz w:val="22"/>
                <w:szCs w:val="22"/>
              </w:rPr>
            </w:pPr>
            <w:r>
              <w:rPr>
                <w:rFonts w:ascii="Calibri" w:hAnsi="Calibri" w:cs="Calibri"/>
                <w:sz w:val="22"/>
                <w:szCs w:val="22"/>
              </w:rPr>
              <w:t xml:space="preserve">Service &amp; </w:t>
            </w:r>
            <w:r w:rsidRPr="00B772C6">
              <w:rPr>
                <w:rFonts w:ascii="Calibri" w:hAnsi="Calibri" w:cs="Calibri"/>
                <w:sz w:val="22"/>
                <w:szCs w:val="22"/>
              </w:rPr>
              <w:t>Directorate:</w:t>
            </w:r>
          </w:p>
        </w:tc>
        <w:tc>
          <w:tcPr>
            <w:tcW w:w="6930" w:type="dxa"/>
            <w:shd w:val="clear" w:color="auto" w:fill="auto"/>
          </w:tcPr>
          <w:p w14:paraId="1C00E7D6" w14:textId="6F842CAC" w:rsidR="004F117A" w:rsidRPr="009254A9" w:rsidRDefault="00876083" w:rsidP="00982728">
            <w:pPr>
              <w:spacing w:before="60" w:after="60" w:line="240" w:lineRule="exact"/>
              <w:rPr>
                <w:rFonts w:ascii="Calibri" w:hAnsi="Calibri" w:cs="Calibri"/>
                <w:sz w:val="22"/>
                <w:szCs w:val="22"/>
              </w:rPr>
            </w:pPr>
            <w:r>
              <w:rPr>
                <w:rFonts w:ascii="Calibri" w:hAnsi="Calibri" w:cs="Calibri"/>
                <w:sz w:val="22"/>
                <w:szCs w:val="22"/>
              </w:rPr>
              <w:t>Medical Ward</w:t>
            </w:r>
          </w:p>
        </w:tc>
      </w:tr>
      <w:tr w:rsidR="004F117A" w:rsidRPr="002869AA" w14:paraId="7DFB4AAA" w14:textId="77777777" w:rsidTr="008E095F">
        <w:tc>
          <w:tcPr>
            <w:tcW w:w="2988" w:type="dxa"/>
            <w:shd w:val="clear" w:color="auto" w:fill="auto"/>
          </w:tcPr>
          <w:p w14:paraId="1FBA6750" w14:textId="77777777" w:rsidR="004F117A" w:rsidRPr="00B772C6" w:rsidRDefault="004F117A" w:rsidP="004F117A">
            <w:pPr>
              <w:spacing w:before="60" w:after="60" w:line="240" w:lineRule="exact"/>
              <w:rPr>
                <w:rFonts w:ascii="Calibri" w:hAnsi="Calibri" w:cs="Calibri"/>
                <w:sz w:val="22"/>
                <w:szCs w:val="22"/>
              </w:rPr>
            </w:pPr>
            <w:r w:rsidRPr="00B772C6">
              <w:rPr>
                <w:rFonts w:ascii="Calibri" w:hAnsi="Calibri" w:cs="Calibri"/>
                <w:sz w:val="22"/>
                <w:szCs w:val="22"/>
              </w:rPr>
              <w:t>Location:</w:t>
            </w:r>
          </w:p>
        </w:tc>
        <w:tc>
          <w:tcPr>
            <w:tcW w:w="6930" w:type="dxa"/>
            <w:shd w:val="clear" w:color="auto" w:fill="auto"/>
          </w:tcPr>
          <w:p w14:paraId="4D1A1DEF" w14:textId="1EFBEB81" w:rsidR="004F117A" w:rsidRPr="00B772C6" w:rsidRDefault="00876083" w:rsidP="00447B63">
            <w:pPr>
              <w:spacing w:before="60" w:after="60" w:line="240" w:lineRule="exact"/>
              <w:rPr>
                <w:rFonts w:ascii="Calibri" w:hAnsi="Calibri" w:cs="Calibri"/>
                <w:sz w:val="22"/>
                <w:szCs w:val="22"/>
              </w:rPr>
            </w:pPr>
            <w:r>
              <w:rPr>
                <w:rFonts w:ascii="Calibri" w:hAnsi="Calibri" w:cs="Calibri"/>
                <w:sz w:val="22"/>
                <w:szCs w:val="22"/>
              </w:rPr>
              <w:t>Southland</w:t>
            </w:r>
          </w:p>
        </w:tc>
      </w:tr>
      <w:tr w:rsidR="004F117A" w:rsidRPr="002869AA" w14:paraId="0E171C0B" w14:textId="77777777" w:rsidTr="008E095F">
        <w:tc>
          <w:tcPr>
            <w:tcW w:w="2988" w:type="dxa"/>
            <w:shd w:val="clear" w:color="auto" w:fill="auto"/>
          </w:tcPr>
          <w:p w14:paraId="2C6C4ABA" w14:textId="77777777" w:rsidR="004F117A" w:rsidRPr="00B772C6" w:rsidRDefault="004F117A" w:rsidP="004F117A">
            <w:pPr>
              <w:spacing w:before="60" w:after="60" w:line="240" w:lineRule="exact"/>
              <w:rPr>
                <w:rFonts w:ascii="Calibri" w:hAnsi="Calibri" w:cs="Calibri"/>
                <w:sz w:val="22"/>
                <w:szCs w:val="22"/>
              </w:rPr>
            </w:pPr>
            <w:r>
              <w:rPr>
                <w:rFonts w:ascii="Calibri" w:hAnsi="Calibri" w:cs="Calibri"/>
                <w:sz w:val="22"/>
                <w:szCs w:val="22"/>
              </w:rPr>
              <w:t xml:space="preserve">Reports </w:t>
            </w:r>
            <w:r w:rsidRPr="00B772C6">
              <w:rPr>
                <w:rFonts w:ascii="Calibri" w:hAnsi="Calibri" w:cs="Calibri"/>
                <w:sz w:val="22"/>
                <w:szCs w:val="22"/>
              </w:rPr>
              <w:t>to:</w:t>
            </w:r>
          </w:p>
        </w:tc>
        <w:tc>
          <w:tcPr>
            <w:tcW w:w="6930" w:type="dxa"/>
            <w:shd w:val="clear" w:color="auto" w:fill="auto"/>
          </w:tcPr>
          <w:p w14:paraId="517B9BDC" w14:textId="77777777" w:rsidR="004A603C" w:rsidRPr="00B772C6" w:rsidRDefault="00710D2A" w:rsidP="004F117A">
            <w:pPr>
              <w:spacing w:before="60" w:after="60" w:line="240" w:lineRule="exact"/>
              <w:rPr>
                <w:rFonts w:ascii="Calibri" w:hAnsi="Calibri" w:cs="Calibri"/>
                <w:sz w:val="22"/>
                <w:szCs w:val="22"/>
              </w:rPr>
            </w:pPr>
            <w:r>
              <w:rPr>
                <w:rFonts w:ascii="Calibri" w:hAnsi="Calibri" w:cs="Calibri"/>
                <w:sz w:val="22"/>
                <w:szCs w:val="22"/>
              </w:rPr>
              <w:t>Nurse Manager</w:t>
            </w:r>
          </w:p>
        </w:tc>
      </w:tr>
      <w:tr w:rsidR="004F117A" w:rsidRPr="002869AA" w14:paraId="032A7AA3" w14:textId="77777777" w:rsidTr="008E095F">
        <w:tc>
          <w:tcPr>
            <w:tcW w:w="2988" w:type="dxa"/>
            <w:shd w:val="clear" w:color="auto" w:fill="auto"/>
          </w:tcPr>
          <w:p w14:paraId="279B92A9" w14:textId="77777777" w:rsidR="004F117A" w:rsidRPr="00B772C6" w:rsidRDefault="004F117A" w:rsidP="004F117A">
            <w:pPr>
              <w:spacing w:before="60" w:after="60" w:line="240" w:lineRule="exact"/>
              <w:rPr>
                <w:rFonts w:ascii="Calibri" w:hAnsi="Calibri" w:cs="Calibri"/>
                <w:sz w:val="22"/>
                <w:szCs w:val="22"/>
              </w:rPr>
            </w:pPr>
            <w:r>
              <w:rPr>
                <w:rFonts w:ascii="Calibri" w:hAnsi="Calibri" w:cs="Calibri"/>
                <w:sz w:val="22"/>
                <w:szCs w:val="22"/>
              </w:rPr>
              <w:t>Number of direct reports</w:t>
            </w:r>
            <w:r w:rsidRPr="00B772C6">
              <w:rPr>
                <w:rFonts w:ascii="Calibri" w:hAnsi="Calibri" w:cs="Calibri"/>
                <w:sz w:val="22"/>
                <w:szCs w:val="22"/>
              </w:rPr>
              <w:t>:</w:t>
            </w:r>
          </w:p>
        </w:tc>
        <w:tc>
          <w:tcPr>
            <w:tcW w:w="6930" w:type="dxa"/>
            <w:shd w:val="clear" w:color="auto" w:fill="auto"/>
          </w:tcPr>
          <w:p w14:paraId="16562DDF" w14:textId="77777777" w:rsidR="004F117A" w:rsidRPr="00B772C6" w:rsidRDefault="001D4AC7" w:rsidP="004F117A">
            <w:pPr>
              <w:spacing w:before="60" w:after="60" w:line="240" w:lineRule="exact"/>
              <w:rPr>
                <w:rFonts w:ascii="Calibri" w:hAnsi="Calibri" w:cs="Calibri"/>
                <w:sz w:val="22"/>
                <w:szCs w:val="22"/>
              </w:rPr>
            </w:pPr>
            <w:r>
              <w:rPr>
                <w:rFonts w:ascii="Calibri" w:hAnsi="Calibri" w:cs="Calibri"/>
                <w:sz w:val="22"/>
                <w:szCs w:val="22"/>
              </w:rPr>
              <w:t>TBC</w:t>
            </w:r>
          </w:p>
        </w:tc>
      </w:tr>
      <w:tr w:rsidR="004F117A" w:rsidRPr="002869AA" w14:paraId="75E7788F" w14:textId="77777777" w:rsidTr="008E095F">
        <w:tc>
          <w:tcPr>
            <w:tcW w:w="2988" w:type="dxa"/>
            <w:shd w:val="clear" w:color="auto" w:fill="auto"/>
          </w:tcPr>
          <w:p w14:paraId="0FAF82A7" w14:textId="77777777" w:rsidR="004F117A" w:rsidRPr="00B772C6" w:rsidRDefault="004F117A" w:rsidP="004F117A">
            <w:pPr>
              <w:spacing w:before="60" w:after="60" w:line="240" w:lineRule="exact"/>
              <w:rPr>
                <w:rFonts w:ascii="Calibri" w:hAnsi="Calibri" w:cs="Calibri"/>
                <w:sz w:val="22"/>
                <w:szCs w:val="22"/>
              </w:rPr>
            </w:pPr>
            <w:r w:rsidRPr="00B772C6">
              <w:rPr>
                <w:rFonts w:ascii="Calibri" w:hAnsi="Calibri" w:cs="Calibri"/>
                <w:sz w:val="22"/>
                <w:szCs w:val="22"/>
              </w:rPr>
              <w:t>Date:</w:t>
            </w:r>
          </w:p>
        </w:tc>
        <w:tc>
          <w:tcPr>
            <w:tcW w:w="6930" w:type="dxa"/>
            <w:shd w:val="clear" w:color="auto" w:fill="auto"/>
          </w:tcPr>
          <w:p w14:paraId="5B34066D" w14:textId="1DC78B0C" w:rsidR="004F117A" w:rsidRPr="00B772C6" w:rsidRDefault="00AA40B1" w:rsidP="004F117A">
            <w:pPr>
              <w:spacing w:before="60" w:after="60" w:line="240" w:lineRule="exact"/>
              <w:rPr>
                <w:rFonts w:ascii="Calibri" w:hAnsi="Calibri" w:cs="Calibri"/>
                <w:sz w:val="22"/>
                <w:szCs w:val="22"/>
              </w:rPr>
            </w:pPr>
            <w:r>
              <w:rPr>
                <w:rFonts w:ascii="Calibri" w:hAnsi="Calibri" w:cs="Calibri"/>
                <w:sz w:val="22"/>
                <w:szCs w:val="22"/>
              </w:rPr>
              <w:t>December</w:t>
            </w:r>
            <w:r w:rsidR="00477414">
              <w:rPr>
                <w:rFonts w:ascii="Calibri" w:hAnsi="Calibri" w:cs="Calibri"/>
                <w:sz w:val="22"/>
                <w:szCs w:val="22"/>
              </w:rPr>
              <w:t xml:space="preserve"> 2021</w:t>
            </w:r>
          </w:p>
        </w:tc>
      </w:tr>
    </w:tbl>
    <w:p w14:paraId="4C08F48B" w14:textId="77777777" w:rsidR="00C310C5" w:rsidRDefault="00C310C5" w:rsidP="003E28F0">
      <w:pPr>
        <w:rPr>
          <w:rFonts w:ascii="Calibri" w:hAnsi="Calibri" w:cs="Calibri"/>
          <w:sz w:val="18"/>
          <w:szCs w:val="18"/>
        </w:rPr>
      </w:pPr>
    </w:p>
    <w:tbl>
      <w:tblPr>
        <w:tblW w:w="0" w:type="auto"/>
        <w:tblBorders>
          <w:top w:val="single" w:sz="6" w:space="0" w:color="BFBFBF"/>
          <w:left w:val="single" w:sz="6" w:space="0" w:color="BFBFBF"/>
          <w:bottom w:val="single" w:sz="6" w:space="0" w:color="BFBFBF"/>
          <w:right w:val="single" w:sz="6" w:space="0" w:color="BFBFBF"/>
        </w:tblBorders>
        <w:tblLook w:val="04A0" w:firstRow="1" w:lastRow="0" w:firstColumn="1" w:lastColumn="0" w:noHBand="0" w:noVBand="1"/>
      </w:tblPr>
      <w:tblGrid>
        <w:gridCol w:w="2468"/>
        <w:gridCol w:w="2453"/>
        <w:gridCol w:w="2471"/>
        <w:gridCol w:w="2483"/>
      </w:tblGrid>
      <w:tr w:rsidR="00B67A76" w:rsidRPr="00E44E15" w14:paraId="51EAF830" w14:textId="77777777" w:rsidTr="00B67A76">
        <w:tc>
          <w:tcPr>
            <w:tcW w:w="10107" w:type="dxa"/>
            <w:gridSpan w:val="4"/>
            <w:shd w:val="clear" w:color="auto" w:fill="004C96"/>
          </w:tcPr>
          <w:p w14:paraId="0E9A563C" w14:textId="77777777" w:rsidR="00D91F17" w:rsidRPr="00E44E15" w:rsidRDefault="00BC21E5" w:rsidP="00BC21E5">
            <w:pPr>
              <w:tabs>
                <w:tab w:val="center" w:pos="4945"/>
                <w:tab w:val="left" w:pos="7768"/>
              </w:tabs>
              <w:spacing w:before="60" w:after="60"/>
              <w:rPr>
                <w:rFonts w:ascii="Calibri" w:hAnsi="Calibri" w:cs="Calibri"/>
                <w:b/>
                <w:color w:val="FFFFFF"/>
                <w:sz w:val="22"/>
                <w:szCs w:val="22"/>
              </w:rPr>
            </w:pPr>
            <w:r>
              <w:rPr>
                <w:rFonts w:ascii="Calibri" w:hAnsi="Calibri" w:cs="Calibri"/>
                <w:b/>
                <w:color w:val="FFFFFF"/>
                <w:sz w:val="22"/>
                <w:szCs w:val="22"/>
              </w:rPr>
              <w:tab/>
            </w:r>
            <w:r w:rsidR="00D91F17" w:rsidRPr="00E44E15">
              <w:rPr>
                <w:rFonts w:ascii="Calibri" w:hAnsi="Calibri" w:cs="Calibri"/>
                <w:b/>
                <w:color w:val="FFFFFF"/>
                <w:sz w:val="22"/>
                <w:szCs w:val="22"/>
              </w:rPr>
              <w:t>Our Vision</w:t>
            </w:r>
            <w:r>
              <w:rPr>
                <w:rFonts w:ascii="Calibri" w:hAnsi="Calibri" w:cs="Calibri"/>
                <w:b/>
                <w:color w:val="FFFFFF"/>
                <w:sz w:val="22"/>
                <w:szCs w:val="22"/>
              </w:rPr>
              <w:tab/>
            </w:r>
          </w:p>
        </w:tc>
      </w:tr>
      <w:tr w:rsidR="00D91F17" w:rsidRPr="00D91F17" w14:paraId="3FE651D3" w14:textId="77777777" w:rsidTr="003B68A3">
        <w:tc>
          <w:tcPr>
            <w:tcW w:w="10107" w:type="dxa"/>
            <w:gridSpan w:val="4"/>
            <w:shd w:val="clear" w:color="auto" w:fill="auto"/>
          </w:tcPr>
          <w:p w14:paraId="3E4032B6" w14:textId="77777777" w:rsidR="00D91F17" w:rsidRPr="00D91F17" w:rsidRDefault="00D91F17" w:rsidP="004A603C">
            <w:pPr>
              <w:spacing w:before="120" w:after="120"/>
              <w:jc w:val="center"/>
              <w:rPr>
                <w:rFonts w:ascii="Calibri" w:hAnsi="Calibri" w:cs="Calibri"/>
                <w:sz w:val="20"/>
                <w:szCs w:val="20"/>
              </w:rPr>
            </w:pPr>
            <w:r>
              <w:rPr>
                <w:rFonts w:ascii="Calibri" w:hAnsi="Calibri" w:cs="Calibri"/>
                <w:sz w:val="20"/>
                <w:szCs w:val="20"/>
              </w:rPr>
              <w:t>Better Health, Better Lives, Wh</w:t>
            </w:r>
            <w:r w:rsidR="004A603C">
              <w:rPr>
                <w:rFonts w:ascii="Calibri" w:hAnsi="Calibri" w:cs="Calibri"/>
                <w:sz w:val="20"/>
                <w:szCs w:val="20"/>
              </w:rPr>
              <w:t>ā</w:t>
            </w:r>
            <w:r>
              <w:rPr>
                <w:rFonts w:ascii="Calibri" w:hAnsi="Calibri" w:cs="Calibri"/>
                <w:sz w:val="20"/>
                <w:szCs w:val="20"/>
              </w:rPr>
              <w:t>nau Ora</w:t>
            </w:r>
          </w:p>
        </w:tc>
      </w:tr>
      <w:tr w:rsidR="00D91F17" w:rsidRPr="00E44E15" w14:paraId="37EAEDC2" w14:textId="77777777" w:rsidTr="00174EDA">
        <w:tc>
          <w:tcPr>
            <w:tcW w:w="10107" w:type="dxa"/>
            <w:gridSpan w:val="4"/>
            <w:shd w:val="clear" w:color="auto" w:fill="004C96"/>
          </w:tcPr>
          <w:p w14:paraId="01DDE01A" w14:textId="77777777" w:rsidR="00D91F17" w:rsidRPr="00E44E15" w:rsidRDefault="00D91F17" w:rsidP="0098346F">
            <w:pPr>
              <w:spacing w:before="60" w:after="60"/>
              <w:jc w:val="center"/>
              <w:rPr>
                <w:rFonts w:ascii="Calibri" w:hAnsi="Calibri" w:cs="Calibri"/>
                <w:b/>
                <w:color w:val="FFFFFF"/>
                <w:sz w:val="22"/>
                <w:szCs w:val="22"/>
              </w:rPr>
            </w:pPr>
          </w:p>
        </w:tc>
      </w:tr>
      <w:tr w:rsidR="00D91F17" w:rsidRPr="00D91F17" w14:paraId="52C8424B" w14:textId="77777777" w:rsidTr="003B68A3">
        <w:tc>
          <w:tcPr>
            <w:tcW w:w="10107" w:type="dxa"/>
            <w:gridSpan w:val="4"/>
            <w:shd w:val="clear" w:color="auto" w:fill="auto"/>
          </w:tcPr>
          <w:p w14:paraId="4AAFFAAE" w14:textId="77777777" w:rsidR="00D91F17" w:rsidRDefault="00D91F17" w:rsidP="0098346F">
            <w:pPr>
              <w:spacing w:before="120" w:after="120"/>
              <w:jc w:val="center"/>
              <w:rPr>
                <w:rFonts w:ascii="Calibri" w:hAnsi="Calibri" w:cs="Calibri"/>
                <w:sz w:val="20"/>
                <w:szCs w:val="20"/>
              </w:rPr>
            </w:pPr>
            <w:r w:rsidRPr="00D91F17">
              <w:rPr>
                <w:rFonts w:ascii="Calibri" w:hAnsi="Calibri" w:cs="Calibri"/>
                <w:sz w:val="20"/>
                <w:szCs w:val="20"/>
              </w:rPr>
              <w:t>We work in partnership with people and communities to achieve their optimum health and wellbeing</w:t>
            </w:r>
          </w:p>
          <w:p w14:paraId="5C30AF77" w14:textId="77777777" w:rsidR="00D91F17" w:rsidRPr="00D91F17" w:rsidRDefault="00D91F17" w:rsidP="0098346F">
            <w:pPr>
              <w:spacing w:before="120" w:after="120"/>
              <w:jc w:val="center"/>
              <w:rPr>
                <w:rFonts w:ascii="Calibri" w:hAnsi="Calibri" w:cs="Calibri"/>
                <w:sz w:val="20"/>
                <w:szCs w:val="20"/>
              </w:rPr>
            </w:pPr>
            <w:r>
              <w:rPr>
                <w:rFonts w:ascii="Calibri" w:hAnsi="Calibri" w:cs="Calibri"/>
                <w:sz w:val="20"/>
                <w:szCs w:val="20"/>
              </w:rPr>
              <w:t>We seek excellence through a culture of learning, enquiry, service and caring</w:t>
            </w:r>
          </w:p>
        </w:tc>
      </w:tr>
      <w:tr w:rsidR="00195BA4" w:rsidRPr="00E44E15" w14:paraId="1E18F4AE" w14:textId="77777777" w:rsidTr="00174EDA">
        <w:tc>
          <w:tcPr>
            <w:tcW w:w="10107" w:type="dxa"/>
            <w:gridSpan w:val="4"/>
            <w:shd w:val="clear" w:color="auto" w:fill="004C96"/>
          </w:tcPr>
          <w:p w14:paraId="67A41DD2" w14:textId="77777777" w:rsidR="00195BA4" w:rsidRPr="00E44E15" w:rsidRDefault="0087285F" w:rsidP="0087285F">
            <w:pPr>
              <w:spacing w:before="60" w:after="60"/>
              <w:jc w:val="center"/>
              <w:rPr>
                <w:rFonts w:ascii="Calibri" w:hAnsi="Calibri" w:cs="Calibri"/>
                <w:b/>
                <w:color w:val="FFFFFF"/>
                <w:sz w:val="22"/>
                <w:szCs w:val="22"/>
              </w:rPr>
            </w:pPr>
            <w:r>
              <w:rPr>
                <w:rFonts w:ascii="Calibri" w:hAnsi="Calibri" w:cs="Calibri"/>
                <w:b/>
                <w:color w:val="FFFFFF"/>
                <w:sz w:val="22"/>
                <w:szCs w:val="22"/>
              </w:rPr>
              <w:t>Our Shared Values and B</w:t>
            </w:r>
            <w:r w:rsidR="00195BA4" w:rsidRPr="00E44E15">
              <w:rPr>
                <w:rFonts w:ascii="Calibri" w:hAnsi="Calibri" w:cs="Calibri"/>
                <w:b/>
                <w:color w:val="FFFFFF"/>
                <w:sz w:val="22"/>
                <w:szCs w:val="22"/>
              </w:rPr>
              <w:t>ehaviours</w:t>
            </w:r>
          </w:p>
        </w:tc>
      </w:tr>
      <w:tr w:rsidR="00195BA4" w:rsidRPr="00760FCB" w14:paraId="024F49E8" w14:textId="77777777" w:rsidTr="003B68A3">
        <w:tc>
          <w:tcPr>
            <w:tcW w:w="2526" w:type="dxa"/>
            <w:shd w:val="clear" w:color="auto" w:fill="17365D"/>
          </w:tcPr>
          <w:p w14:paraId="3E6F868F" w14:textId="77777777" w:rsidR="00195BA4" w:rsidRPr="00760FCB" w:rsidRDefault="00195BA4" w:rsidP="0098346F">
            <w:pPr>
              <w:jc w:val="center"/>
              <w:rPr>
                <w:rFonts w:ascii="Calibri" w:hAnsi="Calibri" w:cs="Calibri"/>
                <w:b/>
                <w:sz w:val="20"/>
                <w:szCs w:val="20"/>
              </w:rPr>
            </w:pPr>
            <w:r w:rsidRPr="00760FCB">
              <w:rPr>
                <w:rFonts w:ascii="Calibri" w:hAnsi="Calibri" w:cs="Calibri"/>
                <w:b/>
                <w:sz w:val="20"/>
                <w:szCs w:val="20"/>
              </w:rPr>
              <w:t>Kind</w:t>
            </w:r>
          </w:p>
          <w:p w14:paraId="578A0380" w14:textId="77777777" w:rsidR="00195BA4" w:rsidRPr="00760FCB" w:rsidRDefault="00195BA4" w:rsidP="0098346F">
            <w:pPr>
              <w:jc w:val="center"/>
              <w:rPr>
                <w:rFonts w:ascii="Calibri" w:hAnsi="Calibri" w:cs="Calibri"/>
                <w:i/>
                <w:sz w:val="20"/>
                <w:szCs w:val="20"/>
              </w:rPr>
            </w:pPr>
            <w:r w:rsidRPr="00760FCB">
              <w:rPr>
                <w:rFonts w:ascii="Calibri" w:hAnsi="Calibri" w:cs="Calibri"/>
                <w:i/>
                <w:sz w:val="20"/>
                <w:szCs w:val="20"/>
              </w:rPr>
              <w:t>Manaakitanga</w:t>
            </w:r>
          </w:p>
        </w:tc>
        <w:tc>
          <w:tcPr>
            <w:tcW w:w="2527" w:type="dxa"/>
            <w:shd w:val="clear" w:color="auto" w:fill="92D050"/>
          </w:tcPr>
          <w:p w14:paraId="64B52063" w14:textId="77777777" w:rsidR="00195BA4" w:rsidRPr="00760FCB" w:rsidRDefault="00195BA4" w:rsidP="0098346F">
            <w:pPr>
              <w:jc w:val="center"/>
              <w:rPr>
                <w:rFonts w:ascii="Calibri" w:hAnsi="Calibri" w:cs="Calibri"/>
                <w:b/>
                <w:color w:val="FFFFFF"/>
                <w:sz w:val="20"/>
                <w:szCs w:val="20"/>
              </w:rPr>
            </w:pPr>
            <w:r w:rsidRPr="00760FCB">
              <w:rPr>
                <w:rFonts w:ascii="Calibri" w:hAnsi="Calibri" w:cs="Calibri"/>
                <w:b/>
                <w:color w:val="FFFFFF"/>
                <w:sz w:val="20"/>
                <w:szCs w:val="20"/>
              </w:rPr>
              <w:t>Open</w:t>
            </w:r>
          </w:p>
          <w:p w14:paraId="13A85C78" w14:textId="77777777" w:rsidR="00195BA4" w:rsidRPr="00760FCB" w:rsidRDefault="00195BA4" w:rsidP="0098346F">
            <w:pPr>
              <w:jc w:val="center"/>
              <w:rPr>
                <w:rFonts w:ascii="Calibri" w:hAnsi="Calibri" w:cs="Calibri"/>
                <w:i/>
                <w:color w:val="FFFFFF"/>
                <w:sz w:val="20"/>
                <w:szCs w:val="20"/>
              </w:rPr>
            </w:pPr>
            <w:r w:rsidRPr="00760FCB">
              <w:rPr>
                <w:rFonts w:ascii="Calibri" w:hAnsi="Calibri" w:cs="Calibri"/>
                <w:i/>
                <w:color w:val="FFFFFF"/>
                <w:sz w:val="20"/>
                <w:szCs w:val="20"/>
              </w:rPr>
              <w:t>Pono</w:t>
            </w:r>
          </w:p>
        </w:tc>
        <w:tc>
          <w:tcPr>
            <w:tcW w:w="2527" w:type="dxa"/>
            <w:shd w:val="clear" w:color="auto" w:fill="E36C0A"/>
          </w:tcPr>
          <w:p w14:paraId="3CF02DA7" w14:textId="77777777" w:rsidR="00195BA4" w:rsidRPr="00760FCB" w:rsidRDefault="00195BA4" w:rsidP="0098346F">
            <w:pPr>
              <w:jc w:val="center"/>
              <w:rPr>
                <w:rFonts w:ascii="Calibri" w:hAnsi="Calibri" w:cs="Calibri"/>
                <w:b/>
                <w:color w:val="FFFFFF"/>
                <w:sz w:val="20"/>
                <w:szCs w:val="20"/>
              </w:rPr>
            </w:pPr>
            <w:r w:rsidRPr="00760FCB">
              <w:rPr>
                <w:rFonts w:ascii="Calibri" w:hAnsi="Calibri" w:cs="Calibri"/>
                <w:b/>
                <w:color w:val="FFFFFF"/>
                <w:sz w:val="20"/>
                <w:szCs w:val="20"/>
              </w:rPr>
              <w:t>Positive</w:t>
            </w:r>
          </w:p>
          <w:p w14:paraId="65143323" w14:textId="77777777" w:rsidR="00195BA4" w:rsidRPr="00760FCB" w:rsidRDefault="00195BA4" w:rsidP="0098346F">
            <w:pPr>
              <w:jc w:val="center"/>
              <w:rPr>
                <w:rFonts w:ascii="Calibri" w:hAnsi="Calibri" w:cs="Calibri"/>
                <w:i/>
                <w:color w:val="FFFFFF"/>
                <w:sz w:val="20"/>
                <w:szCs w:val="20"/>
              </w:rPr>
            </w:pPr>
            <w:r w:rsidRPr="00760FCB">
              <w:rPr>
                <w:rFonts w:ascii="Calibri" w:hAnsi="Calibri" w:cs="Calibri"/>
                <w:i/>
                <w:color w:val="FFFFFF"/>
                <w:sz w:val="20"/>
                <w:szCs w:val="20"/>
              </w:rPr>
              <w:t>Whaiwhakaaro</w:t>
            </w:r>
          </w:p>
        </w:tc>
        <w:tc>
          <w:tcPr>
            <w:tcW w:w="2527" w:type="dxa"/>
            <w:shd w:val="clear" w:color="auto" w:fill="794B79"/>
          </w:tcPr>
          <w:p w14:paraId="52FAACE4" w14:textId="77777777" w:rsidR="00195BA4" w:rsidRPr="00760FCB" w:rsidRDefault="00195BA4" w:rsidP="0098346F">
            <w:pPr>
              <w:jc w:val="center"/>
              <w:rPr>
                <w:rFonts w:ascii="Calibri" w:hAnsi="Calibri" w:cs="Calibri"/>
                <w:b/>
                <w:color w:val="FFFFFF"/>
                <w:sz w:val="20"/>
                <w:szCs w:val="20"/>
              </w:rPr>
            </w:pPr>
            <w:r w:rsidRPr="00760FCB">
              <w:rPr>
                <w:rFonts w:ascii="Calibri" w:hAnsi="Calibri" w:cs="Calibri"/>
                <w:b/>
                <w:color w:val="FFFFFF"/>
                <w:sz w:val="20"/>
                <w:szCs w:val="20"/>
              </w:rPr>
              <w:t>Community</w:t>
            </w:r>
          </w:p>
          <w:p w14:paraId="75C7853C" w14:textId="77777777" w:rsidR="00195BA4" w:rsidRPr="00760FCB" w:rsidRDefault="00195BA4" w:rsidP="0098346F">
            <w:pPr>
              <w:jc w:val="center"/>
              <w:rPr>
                <w:rFonts w:ascii="Calibri" w:hAnsi="Calibri" w:cs="Calibri"/>
                <w:i/>
                <w:color w:val="FFFFFF"/>
                <w:sz w:val="20"/>
                <w:szCs w:val="20"/>
              </w:rPr>
            </w:pPr>
            <w:r w:rsidRPr="00760FCB">
              <w:rPr>
                <w:rFonts w:ascii="Calibri" w:hAnsi="Calibri" w:cs="Calibri"/>
                <w:i/>
                <w:color w:val="FFFFFF"/>
                <w:sz w:val="20"/>
                <w:szCs w:val="20"/>
              </w:rPr>
              <w:t>Whanaungatanga</w:t>
            </w:r>
          </w:p>
        </w:tc>
      </w:tr>
      <w:tr w:rsidR="00195BA4" w:rsidRPr="00760FCB" w14:paraId="1E54E976" w14:textId="77777777" w:rsidTr="003B68A3">
        <w:tc>
          <w:tcPr>
            <w:tcW w:w="2526" w:type="dxa"/>
            <w:shd w:val="clear" w:color="auto" w:fill="95B3D7"/>
          </w:tcPr>
          <w:p w14:paraId="36D30D8B" w14:textId="77777777" w:rsidR="00195BA4" w:rsidRPr="00760FCB" w:rsidRDefault="00195BA4" w:rsidP="0098346F">
            <w:pPr>
              <w:spacing w:before="60" w:after="60"/>
              <w:jc w:val="center"/>
              <w:rPr>
                <w:rFonts w:ascii="Calibri" w:hAnsi="Calibri" w:cs="Calibri"/>
                <w:b/>
                <w:sz w:val="16"/>
                <w:szCs w:val="16"/>
              </w:rPr>
            </w:pPr>
            <w:r w:rsidRPr="00760FCB">
              <w:rPr>
                <w:rFonts w:ascii="Calibri" w:hAnsi="Calibri" w:cs="Calibri"/>
                <w:b/>
                <w:i/>
                <w:sz w:val="16"/>
                <w:szCs w:val="16"/>
              </w:rPr>
              <w:t>Looking after our people</w:t>
            </w:r>
            <w:r w:rsidRPr="00760FCB">
              <w:rPr>
                <w:rFonts w:ascii="Calibri" w:hAnsi="Calibri" w:cs="Calibri"/>
                <w:b/>
                <w:sz w:val="16"/>
                <w:szCs w:val="16"/>
              </w:rPr>
              <w:t>:</w:t>
            </w:r>
          </w:p>
          <w:p w14:paraId="59BB532E" w14:textId="77777777" w:rsidR="00195BA4" w:rsidRPr="00760FCB" w:rsidRDefault="00195BA4" w:rsidP="0098346F">
            <w:pPr>
              <w:spacing w:before="60" w:after="60"/>
              <w:jc w:val="center"/>
              <w:rPr>
                <w:rFonts w:ascii="Calibri" w:hAnsi="Calibri" w:cs="Calibri"/>
                <w:sz w:val="16"/>
                <w:szCs w:val="16"/>
              </w:rPr>
            </w:pPr>
            <w:r w:rsidRPr="00760FCB">
              <w:rPr>
                <w:rFonts w:ascii="Calibri" w:hAnsi="Calibri" w:cs="Calibri"/>
                <w:sz w:val="16"/>
                <w:szCs w:val="16"/>
              </w:rPr>
              <w:t>We respect and support each other.  Our hospitality and kindness foster better care.</w:t>
            </w:r>
          </w:p>
        </w:tc>
        <w:tc>
          <w:tcPr>
            <w:tcW w:w="2527" w:type="dxa"/>
            <w:shd w:val="clear" w:color="auto" w:fill="D6E3BC"/>
          </w:tcPr>
          <w:p w14:paraId="0272F9B6" w14:textId="77777777" w:rsidR="00195BA4" w:rsidRPr="00760FCB" w:rsidRDefault="00195BA4" w:rsidP="0098346F">
            <w:pPr>
              <w:spacing w:before="60" w:after="60"/>
              <w:jc w:val="center"/>
              <w:rPr>
                <w:rFonts w:ascii="Calibri" w:hAnsi="Calibri" w:cs="Calibri"/>
                <w:b/>
                <w:sz w:val="16"/>
                <w:szCs w:val="16"/>
              </w:rPr>
            </w:pPr>
            <w:r w:rsidRPr="00760FCB">
              <w:rPr>
                <w:rFonts w:ascii="Calibri" w:hAnsi="Calibri" w:cs="Calibri"/>
                <w:b/>
                <w:i/>
                <w:sz w:val="16"/>
                <w:szCs w:val="16"/>
              </w:rPr>
              <w:t>Being sincere</w:t>
            </w:r>
            <w:r w:rsidRPr="00760FCB">
              <w:rPr>
                <w:rFonts w:ascii="Calibri" w:hAnsi="Calibri" w:cs="Calibri"/>
                <w:b/>
                <w:sz w:val="16"/>
                <w:szCs w:val="16"/>
              </w:rPr>
              <w:t>:</w:t>
            </w:r>
          </w:p>
          <w:p w14:paraId="0FE2611C" w14:textId="77777777" w:rsidR="00195BA4" w:rsidRPr="00760FCB" w:rsidRDefault="00195BA4" w:rsidP="0098346F">
            <w:pPr>
              <w:spacing w:before="60" w:after="60"/>
              <w:jc w:val="center"/>
              <w:rPr>
                <w:rFonts w:ascii="Calibri" w:hAnsi="Calibri" w:cs="Calibri"/>
                <w:sz w:val="16"/>
                <w:szCs w:val="16"/>
              </w:rPr>
            </w:pPr>
            <w:r w:rsidRPr="00760FCB">
              <w:rPr>
                <w:rFonts w:ascii="Calibri" w:hAnsi="Calibri" w:cs="Calibri"/>
                <w:sz w:val="16"/>
                <w:szCs w:val="16"/>
              </w:rPr>
              <w:t>We listen, hear and communicate openly and honestly.  We treat people how they would like to be treated.</w:t>
            </w:r>
          </w:p>
        </w:tc>
        <w:tc>
          <w:tcPr>
            <w:tcW w:w="2527" w:type="dxa"/>
            <w:shd w:val="clear" w:color="auto" w:fill="FBD4B4"/>
          </w:tcPr>
          <w:p w14:paraId="7AB4262B" w14:textId="77777777" w:rsidR="00195BA4" w:rsidRPr="00760FCB" w:rsidRDefault="00195BA4" w:rsidP="0098346F">
            <w:pPr>
              <w:spacing w:before="60" w:after="60"/>
              <w:jc w:val="center"/>
              <w:rPr>
                <w:rFonts w:ascii="Calibri" w:hAnsi="Calibri" w:cs="Calibri"/>
                <w:b/>
                <w:sz w:val="16"/>
                <w:szCs w:val="16"/>
              </w:rPr>
            </w:pPr>
            <w:r w:rsidRPr="00760FCB">
              <w:rPr>
                <w:rFonts w:ascii="Calibri" w:hAnsi="Calibri" w:cs="Calibri"/>
                <w:b/>
                <w:i/>
                <w:sz w:val="16"/>
                <w:szCs w:val="16"/>
              </w:rPr>
              <w:t>Best action:</w:t>
            </w:r>
          </w:p>
          <w:p w14:paraId="6C293CE6" w14:textId="77777777" w:rsidR="00195BA4" w:rsidRPr="00760FCB" w:rsidRDefault="00195BA4" w:rsidP="0098346F">
            <w:pPr>
              <w:spacing w:before="60" w:after="60"/>
              <w:jc w:val="center"/>
              <w:rPr>
                <w:rFonts w:ascii="Calibri" w:hAnsi="Calibri" w:cs="Calibri"/>
                <w:sz w:val="16"/>
                <w:szCs w:val="16"/>
              </w:rPr>
            </w:pPr>
            <w:r w:rsidRPr="00760FCB">
              <w:rPr>
                <w:rFonts w:ascii="Calibri" w:hAnsi="Calibri" w:cs="Calibri"/>
                <w:sz w:val="16"/>
                <w:szCs w:val="16"/>
              </w:rPr>
              <w:t>We are thoughtful, bring a positive attitude and are always looking to do things better.</w:t>
            </w:r>
          </w:p>
        </w:tc>
        <w:tc>
          <w:tcPr>
            <w:tcW w:w="2527" w:type="dxa"/>
            <w:shd w:val="clear" w:color="auto" w:fill="E5DFEC"/>
          </w:tcPr>
          <w:p w14:paraId="0512385F" w14:textId="77777777" w:rsidR="00195BA4" w:rsidRPr="00760FCB" w:rsidRDefault="00195BA4" w:rsidP="0098346F">
            <w:pPr>
              <w:spacing w:before="60" w:after="60"/>
              <w:jc w:val="center"/>
              <w:rPr>
                <w:rFonts w:ascii="Calibri" w:hAnsi="Calibri" w:cs="Calibri"/>
                <w:b/>
                <w:sz w:val="16"/>
                <w:szCs w:val="16"/>
              </w:rPr>
            </w:pPr>
            <w:r w:rsidRPr="00760FCB">
              <w:rPr>
                <w:rFonts w:ascii="Calibri" w:hAnsi="Calibri" w:cs="Calibri"/>
                <w:b/>
                <w:i/>
                <w:sz w:val="16"/>
                <w:szCs w:val="16"/>
              </w:rPr>
              <w:t>As family:</w:t>
            </w:r>
          </w:p>
          <w:p w14:paraId="27094EE2" w14:textId="77777777" w:rsidR="00195BA4" w:rsidRDefault="00195BA4" w:rsidP="0098346F">
            <w:pPr>
              <w:spacing w:before="60" w:after="60"/>
              <w:jc w:val="center"/>
              <w:rPr>
                <w:rFonts w:ascii="Calibri" w:hAnsi="Calibri" w:cs="Calibri"/>
                <w:sz w:val="16"/>
                <w:szCs w:val="16"/>
              </w:rPr>
            </w:pPr>
            <w:r w:rsidRPr="00760FCB">
              <w:rPr>
                <w:rFonts w:ascii="Calibri" w:hAnsi="Calibri" w:cs="Calibri"/>
                <w:sz w:val="16"/>
                <w:szCs w:val="16"/>
              </w:rPr>
              <w:t>We are genuine, nurture and maintain relationships to promote and build on all the strengths in our community.</w:t>
            </w:r>
          </w:p>
          <w:p w14:paraId="2B23FAB0" w14:textId="77777777" w:rsidR="004862A6" w:rsidRPr="00760FCB" w:rsidRDefault="004862A6" w:rsidP="0098346F">
            <w:pPr>
              <w:spacing w:before="60" w:after="60"/>
              <w:jc w:val="center"/>
              <w:rPr>
                <w:rFonts w:ascii="Calibri" w:hAnsi="Calibri" w:cs="Calibri"/>
                <w:sz w:val="16"/>
                <w:szCs w:val="16"/>
              </w:rPr>
            </w:pPr>
          </w:p>
        </w:tc>
      </w:tr>
      <w:tr w:rsidR="00D91F17" w:rsidRPr="00E44E15" w14:paraId="52CC4532" w14:textId="77777777" w:rsidTr="00174EDA">
        <w:tc>
          <w:tcPr>
            <w:tcW w:w="10107" w:type="dxa"/>
            <w:gridSpan w:val="4"/>
            <w:shd w:val="clear" w:color="auto" w:fill="004C96"/>
          </w:tcPr>
          <w:p w14:paraId="3A8D1E32" w14:textId="77777777" w:rsidR="00D91F17" w:rsidRPr="00E44E15" w:rsidRDefault="00D91F17" w:rsidP="004862A6">
            <w:pPr>
              <w:spacing w:before="60" w:after="60"/>
              <w:jc w:val="center"/>
              <w:rPr>
                <w:rFonts w:ascii="Calibri" w:hAnsi="Calibri" w:cs="Calibri"/>
                <w:b/>
                <w:color w:val="FFFFFF"/>
                <w:sz w:val="22"/>
                <w:szCs w:val="22"/>
              </w:rPr>
            </w:pPr>
            <w:r w:rsidRPr="00E44E15">
              <w:rPr>
                <w:rFonts w:ascii="Calibri" w:hAnsi="Calibri" w:cs="Calibri"/>
                <w:b/>
                <w:color w:val="FFFFFF"/>
                <w:sz w:val="22"/>
                <w:szCs w:val="22"/>
              </w:rPr>
              <w:t>Our statutory purpose</w:t>
            </w:r>
          </w:p>
        </w:tc>
      </w:tr>
      <w:tr w:rsidR="00D91F17" w:rsidRPr="00D91F17" w14:paraId="0DE0A457" w14:textId="77777777" w:rsidTr="003B68A3">
        <w:tc>
          <w:tcPr>
            <w:tcW w:w="10107" w:type="dxa"/>
            <w:gridSpan w:val="4"/>
            <w:shd w:val="clear" w:color="auto" w:fill="auto"/>
          </w:tcPr>
          <w:p w14:paraId="018771A0" w14:textId="77777777" w:rsidR="00D91F17"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To improve, promote and protect the health of our population</w:t>
            </w:r>
          </w:p>
          <w:p w14:paraId="441EAE2A" w14:textId="77777777" w:rsidR="00D91F17"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Promote the integration of health services across primary and secondary care services</w:t>
            </w:r>
          </w:p>
          <w:p w14:paraId="680C4D16" w14:textId="77777777" w:rsidR="00D91F17"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Seek the optimum arrangement for the most effective and efficient delivery of health services</w:t>
            </w:r>
          </w:p>
          <w:p w14:paraId="3AF62367" w14:textId="77777777" w:rsidR="00BD370B" w:rsidRPr="0098346F" w:rsidRDefault="00BD370B" w:rsidP="0098346F">
            <w:pPr>
              <w:spacing w:before="120" w:after="120"/>
              <w:jc w:val="center"/>
              <w:rPr>
                <w:rFonts w:ascii="Calibri" w:hAnsi="Calibri" w:cs="Calibri"/>
                <w:sz w:val="20"/>
                <w:szCs w:val="20"/>
              </w:rPr>
            </w:pPr>
            <w:r w:rsidRPr="0098346F">
              <w:rPr>
                <w:rFonts w:ascii="Calibri" w:hAnsi="Calibri" w:cs="Calibri"/>
                <w:sz w:val="20"/>
                <w:szCs w:val="20"/>
              </w:rPr>
              <w:t>Promote effective care or support for those in need of personal health or disability support services</w:t>
            </w:r>
          </w:p>
          <w:p w14:paraId="0FB8FB2A" w14:textId="77777777" w:rsidR="00D91F17"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Promote the inclusion and participation in society and the independence of people with disabilities</w:t>
            </w:r>
          </w:p>
          <w:p w14:paraId="46883E71" w14:textId="77777777" w:rsidR="00D91F17"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 xml:space="preserve">Reduce health disparities by improving health outcomes for </w:t>
            </w:r>
            <w:r w:rsidR="004A603C">
              <w:rPr>
                <w:rFonts w:ascii="Calibri" w:hAnsi="Calibri" w:cs="Calibri"/>
                <w:sz w:val="20"/>
                <w:szCs w:val="20"/>
              </w:rPr>
              <w:t xml:space="preserve">Māori </w:t>
            </w:r>
            <w:r w:rsidRPr="0098346F">
              <w:rPr>
                <w:rFonts w:ascii="Calibri" w:hAnsi="Calibri" w:cs="Calibri"/>
                <w:sz w:val="20"/>
                <w:szCs w:val="20"/>
              </w:rPr>
              <w:t>and other population groups</w:t>
            </w:r>
          </w:p>
          <w:p w14:paraId="73D05A20" w14:textId="77777777" w:rsidR="00BD370B"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Foster community participation in health improvement and in planning for the provision of and</w:t>
            </w:r>
          </w:p>
          <w:p w14:paraId="1B1E7F1B" w14:textId="77777777" w:rsidR="00D91F17"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changes to the provision of services</w:t>
            </w:r>
          </w:p>
          <w:p w14:paraId="7BFEDD7C" w14:textId="77777777" w:rsidR="00BD370B" w:rsidRPr="0098346F" w:rsidRDefault="00D91F17" w:rsidP="0098346F">
            <w:pPr>
              <w:spacing w:before="120" w:after="120"/>
              <w:jc w:val="center"/>
              <w:rPr>
                <w:rFonts w:ascii="Calibri" w:hAnsi="Calibri" w:cs="Calibri"/>
                <w:sz w:val="20"/>
                <w:szCs w:val="20"/>
              </w:rPr>
            </w:pPr>
            <w:r w:rsidRPr="0098346F">
              <w:rPr>
                <w:rFonts w:ascii="Calibri" w:hAnsi="Calibri" w:cs="Calibri"/>
                <w:sz w:val="20"/>
                <w:szCs w:val="20"/>
              </w:rPr>
              <w:t>Uphold the ethical and quality standards expected of use and to exhibit a sense of social and</w:t>
            </w:r>
          </w:p>
          <w:p w14:paraId="7B83E477" w14:textId="77777777" w:rsidR="00D91F17" w:rsidRPr="00D91F17" w:rsidRDefault="00D91F17" w:rsidP="0098346F">
            <w:pPr>
              <w:spacing w:before="120" w:after="120"/>
              <w:jc w:val="center"/>
              <w:rPr>
                <w:rFonts w:ascii="Calibri" w:hAnsi="Calibri" w:cs="Calibri"/>
                <w:sz w:val="20"/>
                <w:szCs w:val="20"/>
              </w:rPr>
            </w:pPr>
            <w:r w:rsidRPr="0098346F">
              <w:rPr>
                <w:rFonts w:ascii="Calibri" w:hAnsi="Calibri" w:cs="Calibri"/>
                <w:sz w:val="20"/>
                <w:szCs w:val="20"/>
              </w:rPr>
              <w:t>environmental responsibility</w:t>
            </w:r>
          </w:p>
        </w:tc>
      </w:tr>
    </w:tbl>
    <w:p w14:paraId="7E0D61DD" w14:textId="77777777" w:rsidR="00616587" w:rsidRDefault="00616587" w:rsidP="003E28F0">
      <w:pPr>
        <w:rPr>
          <w:rFonts w:ascii="Calibri" w:hAnsi="Calibri" w:cs="Calibri"/>
          <w:sz w:val="18"/>
          <w:szCs w:val="18"/>
        </w:rPr>
      </w:pPr>
    </w:p>
    <w:p w14:paraId="62704754" w14:textId="77777777" w:rsidR="000B4CA9" w:rsidRDefault="00616587" w:rsidP="000B4CA9">
      <w:pPr>
        <w:rPr>
          <w:rFonts w:ascii="Calibri" w:hAnsi="Calibri" w:cs="Calibri"/>
          <w:sz w:val="18"/>
          <w:szCs w:val="18"/>
        </w:rPr>
      </w:pPr>
      <w:r>
        <w:rPr>
          <w:rFonts w:ascii="Calibri" w:hAnsi="Calibri" w:cs="Calibri"/>
          <w:sz w:val="18"/>
          <w:szCs w:val="18"/>
        </w:rPr>
        <w:br w:type="page"/>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D5E8C1"/>
        <w:tblLook w:val="01E0" w:firstRow="1" w:lastRow="1" w:firstColumn="1" w:lastColumn="1" w:noHBand="0" w:noVBand="0"/>
      </w:tblPr>
      <w:tblGrid>
        <w:gridCol w:w="9881"/>
      </w:tblGrid>
      <w:tr w:rsidR="000B4CA9" w:rsidRPr="00B772C6" w14:paraId="66E3262B" w14:textId="77777777" w:rsidTr="00F64C97">
        <w:tc>
          <w:tcPr>
            <w:tcW w:w="10008" w:type="dxa"/>
            <w:shd w:val="clear" w:color="auto" w:fill="F2F2F2"/>
          </w:tcPr>
          <w:p w14:paraId="086D5F06" w14:textId="77777777" w:rsidR="000B4CA9" w:rsidRPr="00B772C6" w:rsidRDefault="000B4CA9" w:rsidP="009F51E1">
            <w:pPr>
              <w:spacing w:before="60" w:after="60"/>
              <w:rPr>
                <w:rFonts w:ascii="Calibri" w:hAnsi="Calibri" w:cs="Calibri"/>
                <w:b/>
                <w:sz w:val="20"/>
                <w:szCs w:val="20"/>
              </w:rPr>
            </w:pPr>
            <w:r>
              <w:rPr>
                <w:rFonts w:ascii="Calibri" w:hAnsi="Calibri" w:cs="Calibri"/>
                <w:b/>
                <w:sz w:val="20"/>
                <w:szCs w:val="20"/>
              </w:rPr>
              <w:lastRenderedPageBreak/>
              <w:t>PURPOSE OF ROLE</w:t>
            </w:r>
          </w:p>
        </w:tc>
      </w:tr>
    </w:tbl>
    <w:p w14:paraId="333C3A48" w14:textId="77777777" w:rsidR="000B4CA9" w:rsidRPr="00BE6AF5" w:rsidRDefault="000B4CA9" w:rsidP="000B4CA9">
      <w:pPr>
        <w:rPr>
          <w:vanish/>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881"/>
      </w:tblGrid>
      <w:tr w:rsidR="000B4CA9" w:rsidRPr="00BE6AF5" w14:paraId="49CD12D0" w14:textId="77777777" w:rsidTr="00447B63">
        <w:tc>
          <w:tcPr>
            <w:tcW w:w="9881" w:type="dxa"/>
            <w:shd w:val="clear" w:color="auto" w:fill="auto"/>
          </w:tcPr>
          <w:p w14:paraId="28949CE5" w14:textId="77777777" w:rsidR="001D4AC7" w:rsidRPr="001D4AC7" w:rsidRDefault="001D4AC7" w:rsidP="001D4AC7">
            <w:pPr>
              <w:spacing w:before="60" w:after="60"/>
              <w:jc w:val="both"/>
              <w:rPr>
                <w:rFonts w:asciiTheme="minorHAnsi" w:hAnsiTheme="minorHAnsi" w:cs="Calibri"/>
                <w:sz w:val="20"/>
                <w:szCs w:val="20"/>
              </w:rPr>
            </w:pPr>
            <w:r w:rsidRPr="001D4AC7">
              <w:rPr>
                <w:rFonts w:asciiTheme="minorHAnsi" w:hAnsiTheme="minorHAnsi" w:cs="Calibri"/>
                <w:sz w:val="20"/>
                <w:szCs w:val="20"/>
              </w:rPr>
              <w:t xml:space="preserve">The </w:t>
            </w:r>
            <w:r w:rsidR="00477414">
              <w:rPr>
                <w:rFonts w:asciiTheme="minorHAnsi" w:hAnsiTheme="minorHAnsi" w:cs="Calibri"/>
                <w:sz w:val="20"/>
                <w:szCs w:val="20"/>
              </w:rPr>
              <w:t xml:space="preserve">Charge Nurse Manager </w:t>
            </w:r>
            <w:r>
              <w:rPr>
                <w:rFonts w:asciiTheme="minorHAnsi" w:hAnsiTheme="minorHAnsi" w:cs="Calibri"/>
                <w:sz w:val="20"/>
                <w:szCs w:val="20"/>
              </w:rPr>
              <w:t>i</w:t>
            </w:r>
            <w:r w:rsidRPr="001D4AC7">
              <w:rPr>
                <w:rFonts w:asciiTheme="minorHAnsi" w:hAnsiTheme="minorHAnsi" w:cs="Calibri"/>
                <w:sz w:val="20"/>
                <w:szCs w:val="20"/>
              </w:rPr>
              <w:t xml:space="preserve">s responsible for the management of ward/unit/service delivery including clinical leadership &amp; coordination, operational functions, quality and financial performance, human resource management, quality and risk management, and quality, clinical pathway development and other service delivery improvements within the ward/unit/ service. </w:t>
            </w:r>
          </w:p>
          <w:p w14:paraId="6853D4A1" w14:textId="77777777" w:rsidR="001D4AC7" w:rsidRPr="001D4AC7" w:rsidRDefault="001D4AC7" w:rsidP="001D4AC7">
            <w:pPr>
              <w:spacing w:before="60" w:after="60"/>
              <w:jc w:val="both"/>
              <w:rPr>
                <w:rFonts w:asciiTheme="minorHAnsi" w:hAnsiTheme="minorHAnsi" w:cs="Calibri"/>
                <w:sz w:val="20"/>
                <w:szCs w:val="20"/>
              </w:rPr>
            </w:pPr>
            <w:r w:rsidRPr="001D4AC7">
              <w:rPr>
                <w:rFonts w:asciiTheme="minorHAnsi" w:hAnsiTheme="minorHAnsi" w:cs="Calibri"/>
                <w:sz w:val="20"/>
                <w:szCs w:val="20"/>
              </w:rPr>
              <w:t xml:space="preserve">Working in partnership with clinical and other staff, the </w:t>
            </w:r>
            <w:r w:rsidR="00477414">
              <w:rPr>
                <w:rFonts w:asciiTheme="minorHAnsi" w:hAnsiTheme="minorHAnsi" w:cs="Calibri"/>
                <w:sz w:val="20"/>
                <w:szCs w:val="20"/>
              </w:rPr>
              <w:t xml:space="preserve">Charge Nurse Manager </w:t>
            </w:r>
            <w:r w:rsidRPr="001D4AC7">
              <w:rPr>
                <w:rFonts w:asciiTheme="minorHAnsi" w:hAnsiTheme="minorHAnsi" w:cs="Calibri"/>
                <w:sz w:val="20"/>
                <w:szCs w:val="20"/>
              </w:rPr>
              <w:t>will contribute to strategic and operational management in a way that is consistent with the organisation’s vision and values.</w:t>
            </w:r>
          </w:p>
          <w:p w14:paraId="731123B7" w14:textId="77777777" w:rsidR="001D4AC7" w:rsidRPr="001D4AC7" w:rsidRDefault="001D4AC7" w:rsidP="001D4AC7">
            <w:pPr>
              <w:spacing w:before="60" w:after="60"/>
              <w:jc w:val="both"/>
              <w:rPr>
                <w:rFonts w:asciiTheme="minorHAnsi" w:hAnsiTheme="minorHAnsi" w:cs="Calibri"/>
                <w:b/>
                <w:sz w:val="20"/>
                <w:szCs w:val="20"/>
              </w:rPr>
            </w:pPr>
            <w:r w:rsidRPr="001D4AC7">
              <w:rPr>
                <w:rFonts w:asciiTheme="minorHAnsi" w:hAnsiTheme="minorHAnsi" w:cs="Calibri"/>
                <w:b/>
                <w:sz w:val="20"/>
                <w:szCs w:val="20"/>
              </w:rPr>
              <w:t>Main Objectives:</w:t>
            </w:r>
          </w:p>
          <w:p w14:paraId="73940DA7" w14:textId="77777777" w:rsidR="001D4AC7" w:rsidRPr="001D4AC7" w:rsidRDefault="001D4AC7" w:rsidP="001D4AC7">
            <w:pPr>
              <w:spacing w:before="60" w:after="60"/>
              <w:jc w:val="both"/>
              <w:rPr>
                <w:rFonts w:asciiTheme="minorHAnsi" w:hAnsiTheme="minorHAnsi" w:cs="Calibri"/>
                <w:b/>
                <w:sz w:val="20"/>
                <w:szCs w:val="20"/>
              </w:rPr>
            </w:pPr>
            <w:r w:rsidRPr="001D4AC7">
              <w:rPr>
                <w:rFonts w:asciiTheme="minorHAnsi" w:hAnsiTheme="minorHAnsi" w:cs="Calibri"/>
                <w:iCs/>
                <w:sz w:val="20"/>
                <w:szCs w:val="20"/>
              </w:rPr>
              <w:t xml:space="preserve">The objectives of the </w:t>
            </w:r>
            <w:r w:rsidR="00477414">
              <w:rPr>
                <w:rFonts w:asciiTheme="minorHAnsi" w:hAnsiTheme="minorHAnsi" w:cs="Calibri"/>
                <w:sz w:val="20"/>
                <w:szCs w:val="20"/>
              </w:rPr>
              <w:t xml:space="preserve">Charge Nurse Manager </w:t>
            </w:r>
            <w:r w:rsidRPr="001D4AC7">
              <w:rPr>
                <w:rFonts w:asciiTheme="minorHAnsi" w:hAnsiTheme="minorHAnsi" w:cs="Calibri"/>
                <w:sz w:val="20"/>
                <w:szCs w:val="20"/>
              </w:rPr>
              <w:t>are</w:t>
            </w:r>
            <w:r w:rsidRPr="001D4AC7">
              <w:rPr>
                <w:rFonts w:asciiTheme="minorHAnsi" w:hAnsiTheme="minorHAnsi" w:cs="Calibri"/>
                <w:iCs/>
                <w:sz w:val="20"/>
                <w:szCs w:val="20"/>
              </w:rPr>
              <w:t xml:space="preserve"> to achieve the delivery of clinical and operational services to contracted specifications to the relevant wards/unit/ service by:</w:t>
            </w:r>
          </w:p>
          <w:p w14:paraId="11DCA859"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sz w:val="20"/>
                <w:szCs w:val="20"/>
              </w:rPr>
              <w:t xml:space="preserve">Providing clinical leadership, coordination and management to ensure the safe provision of patient care, whilst acting as a positive role model.  </w:t>
            </w:r>
          </w:p>
          <w:p w14:paraId="5933085E"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iCs/>
                <w:sz w:val="20"/>
                <w:szCs w:val="20"/>
              </w:rPr>
            </w:pPr>
            <w:r w:rsidRPr="001D4AC7">
              <w:rPr>
                <w:rFonts w:asciiTheme="minorHAnsi" w:hAnsiTheme="minorHAnsi" w:cs="Calibri"/>
                <w:iCs/>
                <w:sz w:val="20"/>
                <w:szCs w:val="20"/>
              </w:rPr>
              <w:t>Fostering a culture of clinical excellence, innovation and strategic thinking.</w:t>
            </w:r>
          </w:p>
          <w:p w14:paraId="15D4D42B"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sz w:val="20"/>
                <w:szCs w:val="20"/>
              </w:rPr>
              <w:t>Facilitating clinical practice development within the multidisciplinary team.</w:t>
            </w:r>
          </w:p>
          <w:p w14:paraId="20DC3D2E"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sz w:val="20"/>
                <w:szCs w:val="20"/>
              </w:rPr>
              <w:t>Ensuring human resource management activities are undertaken app</w:t>
            </w:r>
            <w:r w:rsidR="00427153">
              <w:rPr>
                <w:rFonts w:asciiTheme="minorHAnsi" w:hAnsiTheme="minorHAnsi" w:cs="Calibri"/>
                <w:sz w:val="20"/>
                <w:szCs w:val="20"/>
              </w:rPr>
              <w:t>ropriately for all staff including</w:t>
            </w:r>
            <w:r w:rsidRPr="001D4AC7">
              <w:rPr>
                <w:rFonts w:asciiTheme="minorHAnsi" w:hAnsiTheme="minorHAnsi" w:cs="Calibri"/>
                <w:sz w:val="20"/>
                <w:szCs w:val="20"/>
              </w:rPr>
              <w:t xml:space="preserve"> recruitment, professional development management and performance management where indicated.</w:t>
            </w:r>
          </w:p>
          <w:p w14:paraId="3C23D318"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sz w:val="20"/>
                <w:szCs w:val="20"/>
              </w:rPr>
              <w:t xml:space="preserve">Supporting the philosophy and practice of a service wide approach to service delivery and operational processes whilst being cognisant of the organisational context.  </w:t>
            </w:r>
          </w:p>
          <w:p w14:paraId="45662133"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sz w:val="20"/>
                <w:szCs w:val="20"/>
              </w:rPr>
              <w:t>Participates in service development planning.</w:t>
            </w:r>
          </w:p>
          <w:p w14:paraId="7A14876D"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sz w:val="20"/>
                <w:szCs w:val="20"/>
              </w:rPr>
              <w:t>Ensuring service delivery is provided within approved activity plans and financial budgets.</w:t>
            </w:r>
          </w:p>
          <w:p w14:paraId="009C6201"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iCs/>
                <w:sz w:val="20"/>
                <w:szCs w:val="20"/>
              </w:rPr>
              <w:t>Preparing performance reports on activity and resource utilisation compared to the activity plan and budget, including description of risk mitigating strategies on issues that threaten to impact on clinical safety, financial and operational performance of the service.</w:t>
            </w:r>
          </w:p>
          <w:p w14:paraId="0A686827"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sz w:val="20"/>
                <w:szCs w:val="20"/>
              </w:rPr>
            </w:pPr>
            <w:r w:rsidRPr="001D4AC7">
              <w:rPr>
                <w:rFonts w:asciiTheme="minorHAnsi" w:hAnsiTheme="minorHAnsi" w:cs="Calibri"/>
                <w:sz w:val="20"/>
                <w:szCs w:val="20"/>
              </w:rPr>
              <w:t xml:space="preserve">Working with </w:t>
            </w:r>
            <w:r w:rsidR="00982728">
              <w:rPr>
                <w:rFonts w:asciiTheme="minorHAnsi" w:hAnsiTheme="minorHAnsi" w:cs="Calibri"/>
                <w:sz w:val="20"/>
                <w:szCs w:val="20"/>
              </w:rPr>
              <w:t xml:space="preserve">Service Manager and reporting professionally to the </w:t>
            </w:r>
            <w:r w:rsidR="00427153">
              <w:rPr>
                <w:rFonts w:asciiTheme="minorHAnsi" w:hAnsiTheme="minorHAnsi" w:cs="Calibri"/>
                <w:sz w:val="20"/>
                <w:szCs w:val="20"/>
              </w:rPr>
              <w:t>Director of Nursing</w:t>
            </w:r>
            <w:r w:rsidRPr="001D4AC7">
              <w:rPr>
                <w:rFonts w:asciiTheme="minorHAnsi" w:hAnsiTheme="minorHAnsi" w:cs="Calibri"/>
                <w:sz w:val="20"/>
                <w:szCs w:val="20"/>
              </w:rPr>
              <w:t xml:space="preserve"> to develop and implement capital and asset management plans that ensure all plant and equipment is maintained, replaced and/or purchased for the ward/units.  </w:t>
            </w:r>
          </w:p>
          <w:p w14:paraId="627064F4"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iCs/>
                <w:sz w:val="20"/>
                <w:szCs w:val="20"/>
              </w:rPr>
            </w:pPr>
            <w:r w:rsidRPr="001D4AC7">
              <w:rPr>
                <w:rFonts w:asciiTheme="minorHAnsi" w:hAnsiTheme="minorHAnsi" w:cs="Calibri"/>
                <w:sz w:val="20"/>
                <w:szCs w:val="20"/>
              </w:rPr>
              <w:t>Ensuring internal service structures, practices and controls to monitor and manage resource utilisation, risk, quality and compliance are actively in place.</w:t>
            </w:r>
          </w:p>
          <w:p w14:paraId="0CDDC03E" w14:textId="77777777" w:rsidR="001D4AC7" w:rsidRPr="001D4AC7" w:rsidRDefault="001D4AC7" w:rsidP="001D4AC7">
            <w:pPr>
              <w:numPr>
                <w:ilvl w:val="0"/>
                <w:numId w:val="46"/>
              </w:numPr>
              <w:tabs>
                <w:tab w:val="num" w:pos="426"/>
              </w:tabs>
              <w:spacing w:before="60" w:after="60"/>
              <w:ind w:left="426" w:hanging="426"/>
              <w:jc w:val="both"/>
              <w:rPr>
                <w:rFonts w:asciiTheme="minorHAnsi" w:hAnsiTheme="minorHAnsi" w:cs="Calibri"/>
                <w:iCs/>
                <w:sz w:val="20"/>
                <w:szCs w:val="20"/>
              </w:rPr>
            </w:pPr>
            <w:r w:rsidRPr="001D4AC7">
              <w:rPr>
                <w:rFonts w:asciiTheme="minorHAnsi" w:hAnsiTheme="minorHAnsi" w:cs="Calibri"/>
                <w:iCs/>
                <w:sz w:val="20"/>
                <w:szCs w:val="20"/>
              </w:rPr>
              <w:t xml:space="preserve">Participating in focus groups/projects that advance issues and strategies for the organisation.  </w:t>
            </w:r>
          </w:p>
          <w:p w14:paraId="3224D35B" w14:textId="77777777" w:rsidR="00421C2A" w:rsidRPr="001D4AC7" w:rsidRDefault="001D4AC7" w:rsidP="001D4AC7">
            <w:pPr>
              <w:numPr>
                <w:ilvl w:val="0"/>
                <w:numId w:val="46"/>
              </w:numPr>
              <w:tabs>
                <w:tab w:val="num" w:pos="426"/>
              </w:tabs>
              <w:spacing w:before="60" w:after="60"/>
              <w:ind w:left="426" w:hanging="426"/>
              <w:jc w:val="both"/>
              <w:rPr>
                <w:rFonts w:asciiTheme="minorHAnsi" w:hAnsiTheme="minorHAnsi" w:cs="Calibri"/>
                <w:iCs/>
                <w:sz w:val="20"/>
                <w:szCs w:val="20"/>
              </w:rPr>
            </w:pPr>
            <w:r w:rsidRPr="001D4AC7">
              <w:rPr>
                <w:rFonts w:asciiTheme="minorHAnsi" w:hAnsiTheme="minorHAnsi" w:cs="Calibri"/>
                <w:iCs/>
                <w:sz w:val="20"/>
                <w:szCs w:val="20"/>
              </w:rPr>
              <w:t>Proactively identify development goals for self in order to meet the position requirements.</w:t>
            </w:r>
          </w:p>
        </w:tc>
      </w:tr>
    </w:tbl>
    <w:p w14:paraId="5B579DB6" w14:textId="77777777" w:rsidR="00D91F17" w:rsidRPr="00E212CA" w:rsidRDefault="004F117A" w:rsidP="003E28F0">
      <w:pPr>
        <w:rPr>
          <w:rFonts w:ascii="Calibri" w:hAnsi="Calibri" w:cs="Calibri"/>
          <w:sz w:val="20"/>
          <w:szCs w:val="20"/>
        </w:rPr>
      </w:pPr>
      <w:r>
        <w:rPr>
          <w:rFonts w:ascii="Calibri" w:hAnsi="Calibri" w:cs="Calibri"/>
          <w:sz w:val="18"/>
          <w:szCs w:val="18"/>
        </w:rPr>
        <w:tab/>
      </w:r>
    </w:p>
    <w:tbl>
      <w:tblPr>
        <w:tblW w:w="0" w:type="auto"/>
        <w:tblBorders>
          <w:top w:val="single" w:sz="6" w:space="0" w:color="BFBFBF"/>
          <w:left w:val="single" w:sz="6" w:space="0" w:color="BFBFBF"/>
          <w:bottom w:val="single" w:sz="6" w:space="0" w:color="BFBFBF"/>
          <w:right w:val="single" w:sz="6" w:space="0" w:color="BFBFBF"/>
        </w:tblBorders>
        <w:tblLook w:val="04A0" w:firstRow="1" w:lastRow="0" w:firstColumn="1" w:lastColumn="0" w:noHBand="0" w:noVBand="1"/>
      </w:tblPr>
      <w:tblGrid>
        <w:gridCol w:w="9875"/>
      </w:tblGrid>
      <w:tr w:rsidR="00616587" w:rsidRPr="00E44E15" w14:paraId="79D530DC" w14:textId="77777777" w:rsidTr="00BE6AF5">
        <w:tc>
          <w:tcPr>
            <w:tcW w:w="10107" w:type="dxa"/>
            <w:shd w:val="clear" w:color="auto" w:fill="004C96"/>
          </w:tcPr>
          <w:p w14:paraId="4B4A3B63" w14:textId="77777777" w:rsidR="00616587" w:rsidRPr="00E44E15" w:rsidRDefault="00616587" w:rsidP="00BE6AF5">
            <w:pPr>
              <w:spacing w:before="60" w:after="60"/>
              <w:jc w:val="center"/>
              <w:rPr>
                <w:rFonts w:ascii="Calibri" w:hAnsi="Calibri" w:cs="Calibri"/>
                <w:b/>
                <w:color w:val="FFFFFF"/>
                <w:sz w:val="22"/>
                <w:szCs w:val="22"/>
              </w:rPr>
            </w:pPr>
            <w:r>
              <w:rPr>
                <w:rFonts w:ascii="Calibri" w:hAnsi="Calibri" w:cs="Calibri"/>
                <w:b/>
                <w:color w:val="FFFFFF"/>
                <w:sz w:val="22"/>
                <w:szCs w:val="22"/>
              </w:rPr>
              <w:t>Competencies</w:t>
            </w:r>
          </w:p>
        </w:tc>
      </w:tr>
    </w:tbl>
    <w:p w14:paraId="02C05758" w14:textId="77777777" w:rsidR="00616587" w:rsidRPr="00616587" w:rsidRDefault="00616587" w:rsidP="0076284E">
      <w:pPr>
        <w:spacing w:before="120" w:after="120" w:line="276" w:lineRule="auto"/>
        <w:ind w:right="40"/>
        <w:jc w:val="both"/>
        <w:rPr>
          <w:rFonts w:ascii="Calibri" w:hAnsi="Calibri" w:cs="Calibri"/>
          <w:sz w:val="20"/>
          <w:szCs w:val="20"/>
          <w:lang w:val="en-AU" w:eastAsia="en-NZ"/>
        </w:rPr>
      </w:pPr>
      <w:r w:rsidRPr="00616587">
        <w:rPr>
          <w:rFonts w:ascii="Calibri" w:hAnsi="Calibri" w:cs="Calibri"/>
          <w:sz w:val="20"/>
          <w:szCs w:val="20"/>
          <w:lang w:val="en-AU" w:eastAsia="en-NZ"/>
        </w:rPr>
        <w:t xml:space="preserve">The following </w:t>
      </w:r>
      <w:r w:rsidR="00BC21E5">
        <w:rPr>
          <w:rFonts w:ascii="Calibri" w:hAnsi="Calibri" w:cs="Calibri"/>
          <w:sz w:val="20"/>
          <w:szCs w:val="20"/>
          <w:lang w:val="en-AU" w:eastAsia="en-NZ"/>
        </w:rPr>
        <w:t xml:space="preserve">competencies </w:t>
      </w:r>
      <w:r w:rsidRPr="00616587">
        <w:rPr>
          <w:rFonts w:ascii="Calibri" w:hAnsi="Calibri" w:cs="Calibri"/>
          <w:sz w:val="20"/>
          <w:szCs w:val="20"/>
          <w:lang w:val="en-AU" w:eastAsia="en-NZ"/>
        </w:rPr>
        <w:t>apply to this position.  The employee will be assessed against these as part of their annual performance and development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8082"/>
      </w:tblGrid>
      <w:tr w:rsidR="00BC21E5" w:rsidRPr="006907D8" w14:paraId="5E0C265D" w14:textId="77777777" w:rsidTr="00D95910">
        <w:tc>
          <w:tcPr>
            <w:tcW w:w="9881" w:type="dxa"/>
            <w:gridSpan w:val="2"/>
            <w:tcBorders>
              <w:top w:val="single" w:sz="4" w:space="0" w:color="BFBFBF"/>
              <w:left w:val="single" w:sz="4" w:space="0" w:color="BFBFBF"/>
              <w:bottom w:val="single" w:sz="4" w:space="0" w:color="BFBFBF"/>
              <w:right w:val="single" w:sz="4" w:space="0" w:color="BFBFBF"/>
            </w:tcBorders>
            <w:shd w:val="clear" w:color="auto" w:fill="D9D9D9"/>
          </w:tcPr>
          <w:p w14:paraId="27E38258" w14:textId="77777777" w:rsidR="00BC21E5" w:rsidRPr="009D4E9F" w:rsidRDefault="00BC21E5" w:rsidP="006907D8">
            <w:pPr>
              <w:spacing w:before="60" w:after="60" w:line="240" w:lineRule="exact"/>
              <w:rPr>
                <w:rFonts w:ascii="Calibri" w:hAnsi="Calibri" w:cs="Calibri"/>
                <w:b/>
                <w:sz w:val="22"/>
                <w:szCs w:val="22"/>
              </w:rPr>
            </w:pPr>
            <w:r w:rsidRPr="009D4E9F">
              <w:rPr>
                <w:rFonts w:ascii="Calibri" w:hAnsi="Calibri" w:cs="Calibri"/>
                <w:b/>
                <w:sz w:val="22"/>
                <w:szCs w:val="22"/>
              </w:rPr>
              <w:t>Organisational Competencies</w:t>
            </w:r>
          </w:p>
        </w:tc>
      </w:tr>
      <w:tr w:rsidR="00616587" w:rsidRPr="00B772C6" w14:paraId="074B2365" w14:textId="77777777" w:rsidTr="00D9591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Ex>
        <w:tc>
          <w:tcPr>
            <w:tcW w:w="1799" w:type="dxa"/>
            <w:shd w:val="clear" w:color="auto" w:fill="auto"/>
          </w:tcPr>
          <w:p w14:paraId="132897B4" w14:textId="77777777" w:rsidR="00616587" w:rsidRPr="00B772C6" w:rsidRDefault="00616587" w:rsidP="008D5523">
            <w:pPr>
              <w:spacing w:before="60" w:after="60"/>
              <w:rPr>
                <w:rFonts w:ascii="Calibri" w:hAnsi="Calibri" w:cs="Calibri"/>
                <w:b/>
                <w:sz w:val="20"/>
                <w:szCs w:val="20"/>
                <w:lang w:val="en-AU" w:eastAsia="en-NZ"/>
              </w:rPr>
            </w:pPr>
            <w:r w:rsidRPr="00B772C6">
              <w:rPr>
                <w:rFonts w:ascii="Calibri" w:hAnsi="Calibri" w:cs="Calibri"/>
                <w:b/>
                <w:sz w:val="20"/>
                <w:szCs w:val="20"/>
                <w:lang w:val="en-AU" w:eastAsia="en-NZ"/>
              </w:rPr>
              <w:t>Customer Focus</w:t>
            </w:r>
          </w:p>
        </w:tc>
        <w:tc>
          <w:tcPr>
            <w:tcW w:w="8082" w:type="dxa"/>
          </w:tcPr>
          <w:p w14:paraId="175086AC" w14:textId="77777777" w:rsidR="00616587" w:rsidRPr="00B772C6" w:rsidRDefault="00616587" w:rsidP="00A85EEB">
            <w:pPr>
              <w:spacing w:before="60" w:after="60"/>
              <w:ind w:right="40"/>
              <w:jc w:val="both"/>
              <w:rPr>
                <w:rFonts w:ascii="Calibri" w:hAnsi="Calibri" w:cs="Calibri"/>
                <w:sz w:val="20"/>
                <w:szCs w:val="20"/>
                <w:lang w:val="en-AU" w:eastAsia="en-NZ"/>
              </w:rPr>
            </w:pPr>
            <w:r w:rsidRPr="00B772C6">
              <w:rPr>
                <w:rFonts w:ascii="Calibri" w:hAnsi="Calibri" w:cs="Calibri"/>
                <w:sz w:val="20"/>
                <w:szCs w:val="20"/>
                <w:lang w:val="en-AU" w:eastAsia="en-NZ"/>
              </w:rPr>
              <w:t>Is dedicated to meeting the expectations and requirements of internal and external customers; gets first hand customer information and uses it for improvements in products and services; acts with customers in mind; establishes and maintains effective relationships with customers and gains their trust and respect</w:t>
            </w:r>
          </w:p>
        </w:tc>
      </w:tr>
      <w:tr w:rsidR="00616587" w:rsidRPr="00B772C6" w14:paraId="60701709" w14:textId="77777777" w:rsidTr="00D9591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Ex>
        <w:tc>
          <w:tcPr>
            <w:tcW w:w="1799" w:type="dxa"/>
            <w:tcBorders>
              <w:bottom w:val="single" w:sz="4" w:space="0" w:color="BFBFBF"/>
            </w:tcBorders>
            <w:shd w:val="clear" w:color="auto" w:fill="auto"/>
          </w:tcPr>
          <w:p w14:paraId="689981ED" w14:textId="77777777" w:rsidR="00616587" w:rsidRPr="00B772C6" w:rsidRDefault="00616587" w:rsidP="008D5523">
            <w:pPr>
              <w:spacing w:before="60" w:after="60"/>
              <w:rPr>
                <w:rFonts w:ascii="Calibri" w:hAnsi="Calibri" w:cs="Calibri"/>
                <w:sz w:val="20"/>
                <w:szCs w:val="20"/>
                <w:lang w:val="en-AU" w:eastAsia="en-NZ"/>
              </w:rPr>
            </w:pPr>
            <w:r w:rsidRPr="00B772C6">
              <w:rPr>
                <w:rFonts w:ascii="Calibri" w:hAnsi="Calibri" w:cs="Calibri"/>
                <w:b/>
                <w:sz w:val="20"/>
                <w:szCs w:val="20"/>
                <w:lang w:val="en-AU" w:eastAsia="en-NZ"/>
              </w:rPr>
              <w:t>Integrity and Trust</w:t>
            </w:r>
          </w:p>
        </w:tc>
        <w:tc>
          <w:tcPr>
            <w:tcW w:w="8082" w:type="dxa"/>
            <w:tcBorders>
              <w:bottom w:val="single" w:sz="4" w:space="0" w:color="BFBFBF"/>
            </w:tcBorders>
          </w:tcPr>
          <w:p w14:paraId="641A4FB1" w14:textId="77777777" w:rsidR="00616587" w:rsidRPr="00B772C6" w:rsidRDefault="00616587" w:rsidP="00A85EEB">
            <w:pPr>
              <w:spacing w:before="60" w:after="60"/>
              <w:ind w:right="40"/>
              <w:jc w:val="both"/>
              <w:rPr>
                <w:rFonts w:ascii="Calibri" w:hAnsi="Calibri" w:cs="Calibri"/>
                <w:sz w:val="20"/>
                <w:szCs w:val="20"/>
                <w:lang w:val="en-AU" w:eastAsia="en-NZ"/>
              </w:rPr>
            </w:pPr>
            <w:r w:rsidRPr="00B772C6">
              <w:rPr>
                <w:rFonts w:ascii="Calibri" w:hAnsi="Calibri" w:cs="Calibri"/>
                <w:sz w:val="20"/>
                <w:szCs w:val="20"/>
                <w:lang w:val="en-AU" w:eastAsia="en-NZ"/>
              </w:rPr>
              <w:t>Is widely trusted; is seen as a direct, truthful individual; can present the unvarnished truth in an appropriate and helpful manner; keeps confidences; admits mistakes; doesn’t misrepresent him/herself for personal gain.</w:t>
            </w:r>
          </w:p>
        </w:tc>
      </w:tr>
      <w:tr w:rsidR="00616587" w:rsidRPr="00B772C6" w14:paraId="697E05D8" w14:textId="77777777" w:rsidTr="00D9591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Ex>
        <w:tc>
          <w:tcPr>
            <w:tcW w:w="1799" w:type="dxa"/>
            <w:tcBorders>
              <w:top w:val="single" w:sz="4" w:space="0" w:color="BFBFBF"/>
            </w:tcBorders>
            <w:shd w:val="clear" w:color="auto" w:fill="auto"/>
          </w:tcPr>
          <w:p w14:paraId="47309706" w14:textId="77777777" w:rsidR="00616587" w:rsidRPr="00B772C6" w:rsidRDefault="00616587" w:rsidP="008D5523">
            <w:pPr>
              <w:spacing w:before="60" w:after="60"/>
              <w:rPr>
                <w:rFonts w:ascii="Calibri" w:hAnsi="Calibri" w:cs="Calibri"/>
                <w:sz w:val="20"/>
                <w:szCs w:val="20"/>
                <w:lang w:val="en-AU" w:eastAsia="en-NZ"/>
              </w:rPr>
            </w:pPr>
            <w:r w:rsidRPr="00B772C6">
              <w:rPr>
                <w:rFonts w:ascii="Calibri" w:hAnsi="Calibri" w:cs="Calibri"/>
                <w:b/>
                <w:color w:val="000000"/>
                <w:sz w:val="20"/>
                <w:szCs w:val="20"/>
                <w:lang w:val="en-AU" w:eastAsia="en-NZ"/>
              </w:rPr>
              <w:t>Drive For Results</w:t>
            </w:r>
          </w:p>
        </w:tc>
        <w:tc>
          <w:tcPr>
            <w:tcW w:w="8082" w:type="dxa"/>
            <w:tcBorders>
              <w:top w:val="single" w:sz="4" w:space="0" w:color="BFBFBF"/>
            </w:tcBorders>
          </w:tcPr>
          <w:p w14:paraId="2E1EAA75" w14:textId="77777777" w:rsidR="00616587" w:rsidRPr="00B772C6" w:rsidRDefault="00616587" w:rsidP="00A85EEB">
            <w:pPr>
              <w:spacing w:before="60" w:after="60"/>
              <w:ind w:right="40"/>
              <w:jc w:val="both"/>
              <w:rPr>
                <w:rFonts w:ascii="Calibri" w:hAnsi="Calibri" w:cs="Calibri"/>
                <w:sz w:val="20"/>
                <w:szCs w:val="20"/>
                <w:lang w:val="en-AU" w:eastAsia="en-NZ"/>
              </w:rPr>
            </w:pPr>
            <w:r w:rsidRPr="00B772C6">
              <w:rPr>
                <w:rFonts w:ascii="Calibri" w:hAnsi="Calibri" w:cs="Calibri"/>
                <w:color w:val="000000"/>
                <w:sz w:val="20"/>
                <w:szCs w:val="20"/>
                <w:lang w:val="en-AU" w:eastAsia="en-NZ"/>
              </w:rPr>
              <w:t>Can be counted on to exceed goals successfully; Is constantly and consistently one of the top performers; very bottom line oriented; steadfastly pushes self and others for results.</w:t>
            </w:r>
          </w:p>
        </w:tc>
      </w:tr>
      <w:tr w:rsidR="00BC21E5" w:rsidRPr="00BC21E5" w14:paraId="4E69B478" w14:textId="77777777" w:rsidTr="00D95910">
        <w:tc>
          <w:tcPr>
            <w:tcW w:w="9881"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2B32A47" w14:textId="77777777" w:rsidR="00BC21E5" w:rsidRPr="00BC21E5" w:rsidRDefault="00D95910" w:rsidP="00BC21E5">
            <w:pPr>
              <w:spacing w:before="60" w:after="60" w:line="240" w:lineRule="exact"/>
              <w:rPr>
                <w:rFonts w:ascii="Calibri" w:hAnsi="Calibri" w:cs="Calibri"/>
                <w:b/>
                <w:sz w:val="20"/>
                <w:szCs w:val="20"/>
              </w:rPr>
            </w:pPr>
            <w:r>
              <w:rPr>
                <w:rFonts w:ascii="Calibri" w:hAnsi="Calibri" w:cs="Calibri"/>
                <w:b/>
                <w:sz w:val="20"/>
                <w:szCs w:val="20"/>
              </w:rPr>
              <w:t>Management</w:t>
            </w:r>
            <w:r w:rsidR="00BC21E5" w:rsidRPr="00BC21E5">
              <w:rPr>
                <w:rFonts w:ascii="Calibri" w:hAnsi="Calibri" w:cs="Calibri"/>
                <w:b/>
                <w:sz w:val="20"/>
                <w:szCs w:val="20"/>
              </w:rPr>
              <w:t xml:space="preserve"> Competencies</w:t>
            </w:r>
          </w:p>
        </w:tc>
      </w:tr>
      <w:tr w:rsidR="00D95910" w:rsidRPr="00B772C6" w14:paraId="1B0FDB8E" w14:textId="77777777" w:rsidTr="00D95910">
        <w:tc>
          <w:tcPr>
            <w:tcW w:w="1799" w:type="dxa"/>
            <w:tcBorders>
              <w:top w:val="single" w:sz="4" w:space="0" w:color="BFBFBF"/>
              <w:left w:val="single" w:sz="4" w:space="0" w:color="BFBFBF"/>
              <w:bottom w:val="single" w:sz="4" w:space="0" w:color="BFBFBF"/>
              <w:right w:val="single" w:sz="4" w:space="0" w:color="BFBFBF"/>
            </w:tcBorders>
            <w:shd w:val="clear" w:color="auto" w:fill="auto"/>
          </w:tcPr>
          <w:p w14:paraId="483D2ECB" w14:textId="77777777" w:rsidR="004E1A95" w:rsidRPr="00D95910" w:rsidRDefault="001D4AC7" w:rsidP="00DD61F4">
            <w:pPr>
              <w:spacing w:before="60" w:after="60"/>
              <w:rPr>
                <w:rFonts w:ascii="Calibri" w:hAnsi="Calibri" w:cs="Calibri"/>
                <w:b/>
                <w:color w:val="000000"/>
                <w:sz w:val="20"/>
                <w:szCs w:val="20"/>
                <w:lang w:val="en-AU" w:eastAsia="en-NZ"/>
              </w:rPr>
            </w:pPr>
            <w:r>
              <w:rPr>
                <w:rFonts w:ascii="Calibri" w:hAnsi="Calibri" w:cs="Calibri"/>
                <w:b/>
                <w:color w:val="000000"/>
                <w:sz w:val="20"/>
                <w:szCs w:val="20"/>
                <w:lang w:val="en-AU" w:eastAsia="en-NZ"/>
              </w:rPr>
              <w:t>Decision Quality</w:t>
            </w:r>
          </w:p>
        </w:tc>
        <w:tc>
          <w:tcPr>
            <w:tcW w:w="8082" w:type="dxa"/>
            <w:tcBorders>
              <w:top w:val="single" w:sz="4" w:space="0" w:color="BFBFBF"/>
              <w:left w:val="single" w:sz="4" w:space="0" w:color="BFBFBF"/>
              <w:bottom w:val="single" w:sz="4" w:space="0" w:color="BFBFBF"/>
              <w:right w:val="single" w:sz="4" w:space="0" w:color="BFBFBF"/>
            </w:tcBorders>
            <w:shd w:val="clear" w:color="auto" w:fill="auto"/>
          </w:tcPr>
          <w:p w14:paraId="6E38FB5C" w14:textId="77777777" w:rsidR="00D95910" w:rsidRPr="00E0585E" w:rsidRDefault="001D4AC7" w:rsidP="001D4AC7">
            <w:pPr>
              <w:spacing w:before="60" w:after="60"/>
              <w:ind w:right="40"/>
              <w:rPr>
                <w:rFonts w:asciiTheme="minorHAnsi" w:hAnsiTheme="minorHAnsi" w:cs="Calibri"/>
                <w:color w:val="000000"/>
                <w:sz w:val="20"/>
                <w:szCs w:val="20"/>
                <w:lang w:val="en-AU" w:eastAsia="en-NZ"/>
              </w:rPr>
            </w:pPr>
            <w:r w:rsidRPr="00E0585E">
              <w:rPr>
                <w:rFonts w:asciiTheme="minorHAnsi" w:hAnsiTheme="minorHAnsi" w:cs="Calibri"/>
                <w:sz w:val="20"/>
                <w:szCs w:val="20"/>
              </w:rPr>
              <w:t>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tc>
      </w:tr>
      <w:tr w:rsidR="00D95910" w:rsidRPr="00B772C6" w14:paraId="3236F1F2" w14:textId="77777777" w:rsidTr="00D95910">
        <w:tc>
          <w:tcPr>
            <w:tcW w:w="1799" w:type="dxa"/>
            <w:tcBorders>
              <w:top w:val="single" w:sz="4" w:space="0" w:color="BFBFBF"/>
              <w:left w:val="single" w:sz="4" w:space="0" w:color="BFBFBF"/>
              <w:bottom w:val="single" w:sz="4" w:space="0" w:color="BFBFBF"/>
              <w:right w:val="single" w:sz="4" w:space="0" w:color="BFBFBF"/>
            </w:tcBorders>
            <w:shd w:val="clear" w:color="auto" w:fill="auto"/>
          </w:tcPr>
          <w:p w14:paraId="4A66960D" w14:textId="77777777" w:rsidR="00D95910" w:rsidRPr="00D95910" w:rsidRDefault="001D4AC7" w:rsidP="00447B63">
            <w:pPr>
              <w:spacing w:before="60" w:after="60"/>
              <w:rPr>
                <w:rFonts w:ascii="Calibri" w:hAnsi="Calibri" w:cs="Calibri"/>
                <w:b/>
                <w:color w:val="000000"/>
                <w:sz w:val="20"/>
                <w:szCs w:val="20"/>
                <w:lang w:val="en-AU" w:eastAsia="en-NZ"/>
              </w:rPr>
            </w:pPr>
            <w:r>
              <w:rPr>
                <w:rFonts w:ascii="Calibri" w:hAnsi="Calibri" w:cs="Calibri"/>
                <w:b/>
                <w:color w:val="000000"/>
                <w:sz w:val="20"/>
                <w:szCs w:val="20"/>
                <w:lang w:val="en-AU" w:eastAsia="en-NZ"/>
              </w:rPr>
              <w:lastRenderedPageBreak/>
              <w:t>Managing &amp; Measuring Work</w:t>
            </w:r>
          </w:p>
        </w:tc>
        <w:tc>
          <w:tcPr>
            <w:tcW w:w="8082" w:type="dxa"/>
            <w:tcBorders>
              <w:top w:val="single" w:sz="4" w:space="0" w:color="BFBFBF"/>
              <w:left w:val="single" w:sz="4" w:space="0" w:color="BFBFBF"/>
              <w:bottom w:val="single" w:sz="4" w:space="0" w:color="BFBFBF"/>
              <w:right w:val="single" w:sz="4" w:space="0" w:color="BFBFBF"/>
            </w:tcBorders>
            <w:shd w:val="clear" w:color="auto" w:fill="auto"/>
          </w:tcPr>
          <w:p w14:paraId="5C9744CA" w14:textId="77777777" w:rsidR="00D95910" w:rsidRPr="00E0585E" w:rsidRDefault="001D4AC7" w:rsidP="001D4AC7">
            <w:pPr>
              <w:spacing w:before="60" w:after="60"/>
              <w:ind w:right="40"/>
              <w:rPr>
                <w:rFonts w:asciiTheme="minorHAnsi" w:hAnsiTheme="minorHAnsi" w:cs="Arial"/>
                <w:color w:val="000000"/>
                <w:sz w:val="20"/>
                <w:szCs w:val="20"/>
              </w:rPr>
            </w:pPr>
            <w:r w:rsidRPr="00E0585E">
              <w:rPr>
                <w:rFonts w:asciiTheme="minorHAnsi" w:hAnsiTheme="minorHAnsi" w:cs="Calibri"/>
                <w:sz w:val="20"/>
                <w:szCs w:val="20"/>
              </w:rPr>
              <w:t>Clearly assigns responsibility for tasks and decisions; sets clear objectives and measures; monitors process, progress, and results; designs feedback loops into work.</w:t>
            </w:r>
          </w:p>
        </w:tc>
      </w:tr>
      <w:tr w:rsidR="00D95910" w:rsidRPr="00B772C6" w14:paraId="327756DA" w14:textId="77777777" w:rsidTr="00D95910">
        <w:tc>
          <w:tcPr>
            <w:tcW w:w="1799" w:type="dxa"/>
            <w:tcBorders>
              <w:top w:val="single" w:sz="4" w:space="0" w:color="BFBFBF"/>
              <w:left w:val="single" w:sz="4" w:space="0" w:color="BFBFBF"/>
              <w:bottom w:val="single" w:sz="4" w:space="0" w:color="BFBFBF"/>
              <w:right w:val="single" w:sz="4" w:space="0" w:color="BFBFBF"/>
            </w:tcBorders>
            <w:shd w:val="clear" w:color="auto" w:fill="auto"/>
          </w:tcPr>
          <w:p w14:paraId="00EC8E5C" w14:textId="77777777" w:rsidR="00D95910" w:rsidRPr="00D95910" w:rsidRDefault="001D4AC7" w:rsidP="00447B63">
            <w:pPr>
              <w:spacing w:before="60" w:after="60"/>
              <w:rPr>
                <w:rFonts w:ascii="Calibri" w:hAnsi="Calibri" w:cs="Calibri"/>
                <w:b/>
                <w:color w:val="000000"/>
                <w:sz w:val="20"/>
                <w:szCs w:val="20"/>
                <w:lang w:val="en-AU" w:eastAsia="en-NZ"/>
              </w:rPr>
            </w:pPr>
            <w:r>
              <w:rPr>
                <w:rFonts w:ascii="Calibri" w:hAnsi="Calibri" w:cs="Calibri"/>
                <w:b/>
                <w:color w:val="000000"/>
                <w:sz w:val="20"/>
                <w:szCs w:val="20"/>
                <w:lang w:val="en-AU" w:eastAsia="en-NZ"/>
              </w:rPr>
              <w:t>Organisational Agility</w:t>
            </w:r>
          </w:p>
        </w:tc>
        <w:tc>
          <w:tcPr>
            <w:tcW w:w="8082" w:type="dxa"/>
            <w:tcBorders>
              <w:top w:val="single" w:sz="4" w:space="0" w:color="BFBFBF"/>
              <w:left w:val="single" w:sz="4" w:space="0" w:color="BFBFBF"/>
              <w:bottom w:val="single" w:sz="4" w:space="0" w:color="BFBFBF"/>
              <w:right w:val="single" w:sz="4" w:space="0" w:color="BFBFBF"/>
            </w:tcBorders>
            <w:shd w:val="clear" w:color="auto" w:fill="auto"/>
          </w:tcPr>
          <w:p w14:paraId="0E1E10CE" w14:textId="77777777" w:rsidR="00D95910" w:rsidRPr="00E0585E" w:rsidRDefault="001D4AC7" w:rsidP="001D4AC7">
            <w:pPr>
              <w:spacing w:before="60" w:after="60"/>
              <w:ind w:right="40"/>
              <w:rPr>
                <w:rFonts w:asciiTheme="minorHAnsi" w:hAnsiTheme="minorHAnsi" w:cs="Arial"/>
                <w:color w:val="000000"/>
                <w:sz w:val="20"/>
                <w:szCs w:val="20"/>
              </w:rPr>
            </w:pPr>
            <w:r w:rsidRPr="00E0585E">
              <w:rPr>
                <w:rFonts w:asciiTheme="minorHAnsi" w:hAnsiTheme="minorHAnsi" w:cs="Calibri"/>
                <w:sz w:val="20"/>
                <w:szCs w:val="20"/>
              </w:rPr>
              <w:t>Knowledgeable about how organizations work; knows how to get things done both through formal channels and the informal network; understands the origin and reasoning behind key policies, practices, and procedures; understands the cultures of organizations.</w:t>
            </w:r>
          </w:p>
        </w:tc>
      </w:tr>
      <w:tr w:rsidR="00D95910" w:rsidRPr="00B772C6" w14:paraId="05DD365C" w14:textId="77777777" w:rsidTr="00D95910">
        <w:tc>
          <w:tcPr>
            <w:tcW w:w="1799" w:type="dxa"/>
            <w:tcBorders>
              <w:top w:val="single" w:sz="4" w:space="0" w:color="BFBFBF"/>
              <w:left w:val="single" w:sz="4" w:space="0" w:color="BFBFBF"/>
              <w:bottom w:val="single" w:sz="4" w:space="0" w:color="BFBFBF"/>
              <w:right w:val="single" w:sz="4" w:space="0" w:color="BFBFBF"/>
            </w:tcBorders>
            <w:shd w:val="clear" w:color="auto" w:fill="auto"/>
          </w:tcPr>
          <w:p w14:paraId="274BA806" w14:textId="77777777" w:rsidR="00D95910" w:rsidRPr="00D95910" w:rsidRDefault="001D4AC7" w:rsidP="001B5231">
            <w:pPr>
              <w:spacing w:before="60" w:after="60"/>
              <w:rPr>
                <w:rFonts w:ascii="Calibri" w:hAnsi="Calibri" w:cs="Calibri"/>
                <w:b/>
                <w:color w:val="000000"/>
                <w:sz w:val="20"/>
                <w:szCs w:val="20"/>
                <w:lang w:val="en-AU" w:eastAsia="en-NZ"/>
              </w:rPr>
            </w:pPr>
            <w:r>
              <w:rPr>
                <w:rFonts w:ascii="Calibri" w:hAnsi="Calibri" w:cs="Calibri"/>
                <w:b/>
                <w:color w:val="000000"/>
                <w:sz w:val="20"/>
                <w:szCs w:val="20"/>
                <w:lang w:val="en-AU" w:eastAsia="en-NZ"/>
              </w:rPr>
              <w:t>Interpersonal Savvy</w:t>
            </w:r>
          </w:p>
        </w:tc>
        <w:tc>
          <w:tcPr>
            <w:tcW w:w="8082" w:type="dxa"/>
            <w:tcBorders>
              <w:top w:val="single" w:sz="4" w:space="0" w:color="BFBFBF"/>
              <w:left w:val="single" w:sz="4" w:space="0" w:color="BFBFBF"/>
              <w:bottom w:val="single" w:sz="4" w:space="0" w:color="BFBFBF"/>
              <w:right w:val="single" w:sz="4" w:space="0" w:color="BFBFBF"/>
            </w:tcBorders>
            <w:shd w:val="clear" w:color="auto" w:fill="auto"/>
          </w:tcPr>
          <w:p w14:paraId="1C79C091" w14:textId="77777777" w:rsidR="00D95910" w:rsidRPr="00E0585E" w:rsidRDefault="001D4AC7" w:rsidP="001D4AC7">
            <w:pPr>
              <w:spacing w:before="60" w:after="60"/>
              <w:ind w:right="40"/>
              <w:rPr>
                <w:rFonts w:asciiTheme="minorHAnsi" w:hAnsiTheme="minorHAnsi" w:cs="Arial"/>
                <w:color w:val="000000"/>
                <w:sz w:val="20"/>
                <w:szCs w:val="20"/>
              </w:rPr>
            </w:pPr>
            <w:r w:rsidRPr="00E0585E">
              <w:rPr>
                <w:rFonts w:asciiTheme="minorHAnsi" w:hAnsiTheme="minorHAnsi" w:cs="Calibri"/>
                <w:sz w:val="20"/>
                <w:szCs w:val="20"/>
              </w:rPr>
              <w:t>Relates well to all kinds of people – up, down, and sideways, inside and outside the organisation; builds appropriate rapport; builds constructive and effective relationships; uses diplomacy and tact; can defuse even high-tension situations comfortably.</w:t>
            </w:r>
          </w:p>
        </w:tc>
      </w:tr>
      <w:tr w:rsidR="001D4AC7" w:rsidRPr="00B772C6" w14:paraId="46D6E891" w14:textId="77777777" w:rsidTr="00D95910">
        <w:tc>
          <w:tcPr>
            <w:tcW w:w="1799" w:type="dxa"/>
            <w:tcBorders>
              <w:top w:val="single" w:sz="4" w:space="0" w:color="BFBFBF"/>
              <w:left w:val="single" w:sz="4" w:space="0" w:color="BFBFBF"/>
              <w:bottom w:val="single" w:sz="4" w:space="0" w:color="BFBFBF"/>
              <w:right w:val="single" w:sz="4" w:space="0" w:color="BFBFBF"/>
            </w:tcBorders>
            <w:shd w:val="clear" w:color="auto" w:fill="auto"/>
          </w:tcPr>
          <w:p w14:paraId="127B21AF" w14:textId="77777777" w:rsidR="001D4AC7" w:rsidRDefault="001D4AC7" w:rsidP="001B5231">
            <w:pPr>
              <w:spacing w:before="60" w:after="60"/>
              <w:rPr>
                <w:rFonts w:ascii="Calibri" w:hAnsi="Calibri" w:cs="Calibri"/>
                <w:b/>
                <w:color w:val="000000"/>
                <w:sz w:val="20"/>
                <w:szCs w:val="20"/>
                <w:lang w:val="en-AU" w:eastAsia="en-NZ"/>
              </w:rPr>
            </w:pPr>
            <w:r>
              <w:rPr>
                <w:rFonts w:ascii="Calibri" w:hAnsi="Calibri" w:cs="Calibri"/>
                <w:b/>
                <w:color w:val="000000"/>
                <w:sz w:val="20"/>
                <w:szCs w:val="20"/>
                <w:lang w:val="en-AU" w:eastAsia="en-NZ"/>
              </w:rPr>
              <w:t>Motivating Others</w:t>
            </w:r>
          </w:p>
        </w:tc>
        <w:tc>
          <w:tcPr>
            <w:tcW w:w="8082" w:type="dxa"/>
            <w:tcBorders>
              <w:top w:val="single" w:sz="4" w:space="0" w:color="BFBFBF"/>
              <w:left w:val="single" w:sz="4" w:space="0" w:color="BFBFBF"/>
              <w:bottom w:val="single" w:sz="4" w:space="0" w:color="BFBFBF"/>
              <w:right w:val="single" w:sz="4" w:space="0" w:color="BFBFBF"/>
            </w:tcBorders>
            <w:shd w:val="clear" w:color="auto" w:fill="auto"/>
          </w:tcPr>
          <w:p w14:paraId="18C7DF86" w14:textId="77777777" w:rsidR="001D4AC7" w:rsidRPr="00E0585E" w:rsidRDefault="001D4AC7" w:rsidP="001D4AC7">
            <w:pPr>
              <w:spacing w:before="60" w:after="60"/>
              <w:ind w:right="40"/>
              <w:rPr>
                <w:rFonts w:asciiTheme="minorHAnsi" w:hAnsiTheme="minorHAnsi" w:cs="Arial"/>
                <w:color w:val="000000"/>
                <w:sz w:val="20"/>
                <w:szCs w:val="20"/>
              </w:rPr>
            </w:pPr>
            <w:r w:rsidRPr="00E0585E">
              <w:rPr>
                <w:rFonts w:asciiTheme="minorHAnsi" w:hAnsiTheme="minorHAnsi" w:cs="Calibri"/>
                <w:sz w:val="20"/>
                <w:szCs w:val="20"/>
              </w:rPr>
              <w:t>Creates a climate in which people want to do their best; can motivate many kinds of direct reports and team or project members; can assess each person and get the best out of him/her; pushes tasks and decisions down; empowers others; invites input from each person and shares ownership and visibility; makes each individual feel his/her work is important; is someone people like working for and with.</w:t>
            </w:r>
          </w:p>
        </w:tc>
      </w:tr>
    </w:tbl>
    <w:p w14:paraId="3DA4CC71" w14:textId="77777777" w:rsidR="002770CB" w:rsidRDefault="002770CB" w:rsidP="003E28F0">
      <w:pPr>
        <w:rPr>
          <w:rFonts w:ascii="Calibri" w:hAnsi="Calibri" w:cs="Calibri"/>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D5E8C1"/>
        <w:tblLook w:val="01E0" w:firstRow="1" w:lastRow="1" w:firstColumn="1" w:lastColumn="1" w:noHBand="0" w:noVBand="0"/>
      </w:tblPr>
      <w:tblGrid>
        <w:gridCol w:w="4940"/>
        <w:gridCol w:w="4941"/>
      </w:tblGrid>
      <w:tr w:rsidR="00175AF3" w:rsidRPr="00B772C6" w14:paraId="2790DAE8" w14:textId="77777777" w:rsidTr="008D5523">
        <w:tc>
          <w:tcPr>
            <w:tcW w:w="9881" w:type="dxa"/>
            <w:gridSpan w:val="2"/>
            <w:shd w:val="clear" w:color="auto" w:fill="F2F2F2"/>
          </w:tcPr>
          <w:p w14:paraId="7643F166" w14:textId="77777777" w:rsidR="008D28AC" w:rsidRPr="009D4E9F" w:rsidRDefault="0098346F" w:rsidP="003E28F0">
            <w:pPr>
              <w:spacing w:before="60" w:after="60" w:line="240" w:lineRule="exact"/>
              <w:rPr>
                <w:rFonts w:ascii="Calibri" w:hAnsi="Calibri" w:cs="Calibri"/>
                <w:b/>
                <w:sz w:val="22"/>
                <w:szCs w:val="22"/>
              </w:rPr>
            </w:pPr>
            <w:r w:rsidRPr="009D4E9F">
              <w:rPr>
                <w:rFonts w:ascii="Calibri" w:hAnsi="Calibri" w:cs="Calibri"/>
                <w:b/>
                <w:sz w:val="22"/>
                <w:szCs w:val="22"/>
              </w:rPr>
              <w:t xml:space="preserve">KEY </w:t>
            </w:r>
            <w:r w:rsidR="008D28AC" w:rsidRPr="009D4E9F">
              <w:rPr>
                <w:rFonts w:ascii="Calibri" w:hAnsi="Calibri" w:cs="Calibri"/>
                <w:b/>
                <w:sz w:val="22"/>
                <w:szCs w:val="22"/>
              </w:rPr>
              <w:t>RELATIONSHIPS</w:t>
            </w:r>
          </w:p>
        </w:tc>
      </w:tr>
      <w:tr w:rsidR="008D28AC" w:rsidRPr="00B772C6" w14:paraId="2E8CD15A" w14:textId="77777777" w:rsidTr="008D5523">
        <w:tc>
          <w:tcPr>
            <w:tcW w:w="4940" w:type="dxa"/>
            <w:shd w:val="clear" w:color="auto" w:fill="auto"/>
          </w:tcPr>
          <w:p w14:paraId="7B2AABB4" w14:textId="77777777" w:rsidR="008D28AC" w:rsidRPr="00B772C6" w:rsidRDefault="00F92AC2" w:rsidP="009F51E1">
            <w:pPr>
              <w:spacing w:before="60" w:after="60"/>
              <w:rPr>
                <w:rFonts w:ascii="Calibri" w:hAnsi="Calibri" w:cs="Calibri"/>
                <w:b/>
                <w:sz w:val="20"/>
                <w:szCs w:val="20"/>
              </w:rPr>
            </w:pPr>
            <w:r>
              <w:rPr>
                <w:rFonts w:ascii="Calibri" w:hAnsi="Calibri" w:cs="Calibri"/>
                <w:b/>
                <w:sz w:val="20"/>
                <w:szCs w:val="20"/>
              </w:rPr>
              <w:t>Within Southern DHB</w:t>
            </w:r>
          </w:p>
        </w:tc>
        <w:tc>
          <w:tcPr>
            <w:tcW w:w="4941" w:type="dxa"/>
            <w:shd w:val="clear" w:color="auto" w:fill="auto"/>
          </w:tcPr>
          <w:p w14:paraId="2F0A05CA" w14:textId="77777777" w:rsidR="008D28AC" w:rsidRPr="00B772C6" w:rsidRDefault="00F92AC2" w:rsidP="009F51E1">
            <w:pPr>
              <w:spacing w:before="60" w:after="60"/>
              <w:rPr>
                <w:rFonts w:ascii="Calibri" w:hAnsi="Calibri" w:cs="Calibri"/>
                <w:b/>
                <w:sz w:val="20"/>
                <w:szCs w:val="20"/>
              </w:rPr>
            </w:pPr>
            <w:r>
              <w:rPr>
                <w:rFonts w:ascii="Calibri" w:hAnsi="Calibri" w:cs="Calibri"/>
                <w:b/>
                <w:sz w:val="20"/>
                <w:szCs w:val="20"/>
              </w:rPr>
              <w:t>External to Southern DHB</w:t>
            </w:r>
          </w:p>
        </w:tc>
      </w:tr>
      <w:tr w:rsidR="008D28AC" w:rsidRPr="00B772C6" w14:paraId="36C46140" w14:textId="77777777" w:rsidTr="008D5523">
        <w:tc>
          <w:tcPr>
            <w:tcW w:w="4940" w:type="dxa"/>
            <w:shd w:val="clear" w:color="auto" w:fill="auto"/>
          </w:tcPr>
          <w:p w14:paraId="6B4841A9" w14:textId="77777777" w:rsidR="008D28AC"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Directors of Nursing</w:t>
            </w:r>
          </w:p>
        </w:tc>
        <w:tc>
          <w:tcPr>
            <w:tcW w:w="4941" w:type="dxa"/>
            <w:shd w:val="clear" w:color="auto" w:fill="auto"/>
          </w:tcPr>
          <w:p w14:paraId="4E0BD3AD" w14:textId="77777777" w:rsidR="008D28AC" w:rsidRPr="00B772C6" w:rsidRDefault="001D4AC7" w:rsidP="001D4AC7">
            <w:pPr>
              <w:numPr>
                <w:ilvl w:val="0"/>
                <w:numId w:val="38"/>
              </w:numPr>
              <w:spacing w:before="60" w:after="60"/>
              <w:rPr>
                <w:rFonts w:ascii="Calibri" w:hAnsi="Calibri" w:cs="Calibri"/>
                <w:sz w:val="20"/>
                <w:szCs w:val="20"/>
              </w:rPr>
            </w:pPr>
            <w:r>
              <w:rPr>
                <w:rFonts w:ascii="Calibri" w:hAnsi="Calibri" w:cs="Calibri"/>
                <w:sz w:val="20"/>
                <w:szCs w:val="20"/>
              </w:rPr>
              <w:t xml:space="preserve">Patients, families and whānau </w:t>
            </w:r>
          </w:p>
        </w:tc>
      </w:tr>
      <w:tr w:rsidR="008D28AC" w:rsidRPr="00B772C6" w14:paraId="6248DE60" w14:textId="77777777" w:rsidTr="008D5523">
        <w:tc>
          <w:tcPr>
            <w:tcW w:w="4940" w:type="dxa"/>
            <w:shd w:val="clear" w:color="auto" w:fill="auto"/>
          </w:tcPr>
          <w:p w14:paraId="26D3A014" w14:textId="77777777" w:rsidR="008D28AC"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Clinical Nurse Specialists</w:t>
            </w:r>
          </w:p>
        </w:tc>
        <w:tc>
          <w:tcPr>
            <w:tcW w:w="4941" w:type="dxa"/>
            <w:shd w:val="clear" w:color="auto" w:fill="auto"/>
          </w:tcPr>
          <w:p w14:paraId="1FB0F237" w14:textId="77777777" w:rsidR="008D28AC"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LMC Access Holders</w:t>
            </w:r>
          </w:p>
        </w:tc>
      </w:tr>
      <w:tr w:rsidR="008D28AC" w:rsidRPr="00B772C6" w14:paraId="0B1C24CC" w14:textId="77777777" w:rsidTr="008D5523">
        <w:tc>
          <w:tcPr>
            <w:tcW w:w="4940" w:type="dxa"/>
            <w:shd w:val="clear" w:color="auto" w:fill="auto"/>
          </w:tcPr>
          <w:p w14:paraId="20880422" w14:textId="77777777" w:rsidR="008D28AC"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Integrated Operations Centre</w:t>
            </w:r>
          </w:p>
        </w:tc>
        <w:tc>
          <w:tcPr>
            <w:tcW w:w="4941" w:type="dxa"/>
            <w:shd w:val="clear" w:color="auto" w:fill="auto"/>
          </w:tcPr>
          <w:p w14:paraId="1D135E7A" w14:textId="77777777" w:rsidR="008D28AC"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Other service providers (DHBs, NGOs, PHO)</w:t>
            </w:r>
          </w:p>
        </w:tc>
      </w:tr>
      <w:tr w:rsidR="008D28AC" w:rsidRPr="00B772C6" w14:paraId="7731CCB1" w14:textId="77777777" w:rsidTr="008D5523">
        <w:tc>
          <w:tcPr>
            <w:tcW w:w="4940" w:type="dxa"/>
            <w:shd w:val="clear" w:color="auto" w:fill="auto"/>
          </w:tcPr>
          <w:p w14:paraId="51BC5B9C" w14:textId="77777777" w:rsidR="008D28AC"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Clinical Directors/Clinical Leaders</w:t>
            </w:r>
          </w:p>
        </w:tc>
        <w:tc>
          <w:tcPr>
            <w:tcW w:w="4941" w:type="dxa"/>
            <w:shd w:val="clear" w:color="auto" w:fill="auto"/>
          </w:tcPr>
          <w:p w14:paraId="42133DAC" w14:textId="77777777" w:rsidR="008D28AC"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Health and Welfare Agencies</w:t>
            </w:r>
          </w:p>
        </w:tc>
      </w:tr>
      <w:tr w:rsidR="008E35B0" w:rsidRPr="00B772C6" w14:paraId="7744FB37" w14:textId="77777777" w:rsidTr="008D5523">
        <w:tc>
          <w:tcPr>
            <w:tcW w:w="4940" w:type="dxa"/>
            <w:shd w:val="clear" w:color="auto" w:fill="auto"/>
          </w:tcPr>
          <w:p w14:paraId="4C86A101" w14:textId="77777777" w:rsidR="008E35B0" w:rsidRPr="00B772C6" w:rsidRDefault="001D4AC7" w:rsidP="00427153">
            <w:pPr>
              <w:numPr>
                <w:ilvl w:val="0"/>
                <w:numId w:val="38"/>
              </w:numPr>
              <w:spacing w:before="60" w:after="60"/>
              <w:rPr>
                <w:rFonts w:ascii="Calibri" w:hAnsi="Calibri" w:cs="Calibri"/>
                <w:sz w:val="20"/>
                <w:szCs w:val="20"/>
              </w:rPr>
            </w:pPr>
            <w:r>
              <w:rPr>
                <w:rFonts w:ascii="Calibri" w:hAnsi="Calibri" w:cs="Calibri"/>
                <w:sz w:val="20"/>
                <w:szCs w:val="20"/>
              </w:rPr>
              <w:t>Service Managers</w:t>
            </w:r>
          </w:p>
        </w:tc>
        <w:tc>
          <w:tcPr>
            <w:tcW w:w="4941" w:type="dxa"/>
            <w:shd w:val="clear" w:color="auto" w:fill="auto"/>
          </w:tcPr>
          <w:p w14:paraId="63DB8332" w14:textId="77777777" w:rsidR="008E35B0" w:rsidRPr="00B772C6" w:rsidRDefault="001D4AC7" w:rsidP="009F51E1">
            <w:pPr>
              <w:numPr>
                <w:ilvl w:val="0"/>
                <w:numId w:val="38"/>
              </w:numPr>
              <w:spacing w:before="60" w:after="60"/>
              <w:rPr>
                <w:rFonts w:ascii="Calibri" w:hAnsi="Calibri" w:cs="Calibri"/>
                <w:sz w:val="20"/>
                <w:szCs w:val="20"/>
              </w:rPr>
            </w:pPr>
            <w:r>
              <w:rPr>
                <w:rFonts w:ascii="Calibri" w:hAnsi="Calibri" w:cs="Calibri"/>
                <w:sz w:val="20"/>
                <w:szCs w:val="20"/>
              </w:rPr>
              <w:t>Relevant Support Groups</w:t>
            </w:r>
          </w:p>
        </w:tc>
      </w:tr>
      <w:tr w:rsidR="00350A0B" w:rsidRPr="00B772C6" w14:paraId="28AB9F8B" w14:textId="77777777" w:rsidTr="008D5523">
        <w:tc>
          <w:tcPr>
            <w:tcW w:w="4940" w:type="dxa"/>
            <w:shd w:val="clear" w:color="auto" w:fill="auto"/>
          </w:tcPr>
          <w:p w14:paraId="2C6655F5" w14:textId="77777777" w:rsidR="00350A0B" w:rsidRPr="00B772C6" w:rsidRDefault="001D4AC7" w:rsidP="00477414">
            <w:pPr>
              <w:numPr>
                <w:ilvl w:val="0"/>
                <w:numId w:val="38"/>
              </w:numPr>
              <w:spacing w:before="60" w:after="60"/>
              <w:rPr>
                <w:rFonts w:ascii="Calibri" w:hAnsi="Calibri" w:cs="Calibri"/>
                <w:sz w:val="20"/>
                <w:szCs w:val="20"/>
              </w:rPr>
            </w:pPr>
            <w:r>
              <w:rPr>
                <w:rFonts w:ascii="Calibri" w:hAnsi="Calibri" w:cs="Calibri"/>
                <w:sz w:val="20"/>
                <w:szCs w:val="20"/>
              </w:rPr>
              <w:t>Other Charge Nurse Managers</w:t>
            </w:r>
          </w:p>
        </w:tc>
        <w:tc>
          <w:tcPr>
            <w:tcW w:w="4941" w:type="dxa"/>
            <w:shd w:val="clear" w:color="auto" w:fill="auto"/>
          </w:tcPr>
          <w:p w14:paraId="6CFC5DE9" w14:textId="77777777" w:rsidR="00350A0B" w:rsidRPr="008D5523" w:rsidRDefault="001D4AC7" w:rsidP="009F51E1">
            <w:pPr>
              <w:pStyle w:val="ListParagraph"/>
              <w:numPr>
                <w:ilvl w:val="0"/>
                <w:numId w:val="38"/>
              </w:numPr>
              <w:spacing w:before="60" w:after="60" w:line="240" w:lineRule="auto"/>
              <w:rPr>
                <w:sz w:val="20"/>
                <w:szCs w:val="20"/>
              </w:rPr>
            </w:pPr>
            <w:r>
              <w:rPr>
                <w:sz w:val="20"/>
                <w:szCs w:val="20"/>
              </w:rPr>
              <w:t>University of Otago School of Medicine, Otago and Southland Polytechnics</w:t>
            </w:r>
          </w:p>
        </w:tc>
      </w:tr>
      <w:tr w:rsidR="001B5231" w:rsidRPr="00B772C6" w14:paraId="301B5FE4" w14:textId="77777777" w:rsidTr="008D5523">
        <w:tc>
          <w:tcPr>
            <w:tcW w:w="4940" w:type="dxa"/>
            <w:shd w:val="clear" w:color="auto" w:fill="auto"/>
          </w:tcPr>
          <w:p w14:paraId="5B14608D" w14:textId="77777777" w:rsidR="001B5231" w:rsidRPr="00B772C6" w:rsidRDefault="001D4AC7" w:rsidP="001D4AC7">
            <w:pPr>
              <w:numPr>
                <w:ilvl w:val="0"/>
                <w:numId w:val="38"/>
              </w:numPr>
              <w:spacing w:before="60" w:after="60"/>
              <w:rPr>
                <w:rFonts w:ascii="Calibri" w:hAnsi="Calibri" w:cs="Calibri"/>
                <w:sz w:val="20"/>
                <w:szCs w:val="20"/>
              </w:rPr>
            </w:pPr>
            <w:r>
              <w:rPr>
                <w:rFonts w:ascii="Calibri" w:hAnsi="Calibri" w:cs="Calibri"/>
                <w:sz w:val="20"/>
                <w:szCs w:val="20"/>
              </w:rPr>
              <w:t>Practice Development Unit staff</w:t>
            </w:r>
          </w:p>
        </w:tc>
        <w:tc>
          <w:tcPr>
            <w:tcW w:w="4941" w:type="dxa"/>
            <w:shd w:val="clear" w:color="auto" w:fill="auto"/>
          </w:tcPr>
          <w:p w14:paraId="37C8DEE2" w14:textId="77777777" w:rsidR="001B5231" w:rsidRDefault="001D4AC7" w:rsidP="009F51E1">
            <w:pPr>
              <w:pStyle w:val="ListParagraph"/>
              <w:numPr>
                <w:ilvl w:val="0"/>
                <w:numId w:val="38"/>
              </w:numPr>
              <w:spacing w:before="60" w:after="60" w:line="240" w:lineRule="auto"/>
              <w:rPr>
                <w:sz w:val="20"/>
                <w:szCs w:val="20"/>
              </w:rPr>
            </w:pPr>
            <w:r>
              <w:rPr>
                <w:sz w:val="20"/>
                <w:szCs w:val="20"/>
              </w:rPr>
              <w:t>Professional Colleges and Registration Bodies</w:t>
            </w:r>
          </w:p>
        </w:tc>
      </w:tr>
      <w:tr w:rsidR="001B5231" w:rsidRPr="00B772C6" w14:paraId="377D7E94" w14:textId="77777777" w:rsidTr="008D5523">
        <w:tc>
          <w:tcPr>
            <w:tcW w:w="4940" w:type="dxa"/>
            <w:shd w:val="clear" w:color="auto" w:fill="auto"/>
          </w:tcPr>
          <w:p w14:paraId="253A74DD" w14:textId="77777777" w:rsidR="001B5231" w:rsidRPr="00B772C6" w:rsidRDefault="001D4AC7" w:rsidP="001D4AC7">
            <w:pPr>
              <w:numPr>
                <w:ilvl w:val="0"/>
                <w:numId w:val="38"/>
              </w:numPr>
              <w:spacing w:before="60" w:after="60"/>
              <w:rPr>
                <w:rFonts w:ascii="Calibri" w:hAnsi="Calibri" w:cs="Calibri"/>
                <w:sz w:val="20"/>
                <w:szCs w:val="20"/>
              </w:rPr>
            </w:pPr>
            <w:r>
              <w:rPr>
                <w:rFonts w:ascii="Calibri" w:hAnsi="Calibri" w:cs="Calibri"/>
                <w:sz w:val="20"/>
                <w:szCs w:val="20"/>
              </w:rPr>
              <w:t>Clinical and Corporate support staff</w:t>
            </w:r>
          </w:p>
        </w:tc>
        <w:tc>
          <w:tcPr>
            <w:tcW w:w="4941" w:type="dxa"/>
            <w:shd w:val="clear" w:color="auto" w:fill="auto"/>
          </w:tcPr>
          <w:p w14:paraId="4EA1FD41" w14:textId="77777777" w:rsidR="001B5231" w:rsidRDefault="001B5231" w:rsidP="001D4AC7">
            <w:pPr>
              <w:pStyle w:val="ListParagraph"/>
              <w:spacing w:before="60" w:after="60" w:line="240" w:lineRule="auto"/>
              <w:ind w:left="360"/>
              <w:rPr>
                <w:sz w:val="20"/>
                <w:szCs w:val="20"/>
              </w:rPr>
            </w:pPr>
          </w:p>
        </w:tc>
      </w:tr>
      <w:tr w:rsidR="001B5231" w:rsidRPr="00B772C6" w14:paraId="752388CB" w14:textId="77777777" w:rsidTr="008D5523">
        <w:tc>
          <w:tcPr>
            <w:tcW w:w="4940" w:type="dxa"/>
            <w:shd w:val="clear" w:color="auto" w:fill="auto"/>
          </w:tcPr>
          <w:p w14:paraId="646DD70B" w14:textId="77777777" w:rsidR="001B5231" w:rsidRPr="00B772C6" w:rsidRDefault="001D4AC7" w:rsidP="001D4AC7">
            <w:pPr>
              <w:numPr>
                <w:ilvl w:val="0"/>
                <w:numId w:val="38"/>
              </w:numPr>
              <w:spacing w:before="60" w:after="60"/>
              <w:rPr>
                <w:rFonts w:ascii="Calibri" w:hAnsi="Calibri" w:cs="Calibri"/>
                <w:sz w:val="20"/>
                <w:szCs w:val="20"/>
              </w:rPr>
            </w:pPr>
            <w:r>
              <w:rPr>
                <w:rFonts w:ascii="Calibri" w:hAnsi="Calibri" w:cs="Calibri"/>
                <w:sz w:val="20"/>
                <w:szCs w:val="20"/>
              </w:rPr>
              <w:t>SDHB wide staff</w:t>
            </w:r>
          </w:p>
        </w:tc>
        <w:tc>
          <w:tcPr>
            <w:tcW w:w="4941" w:type="dxa"/>
            <w:shd w:val="clear" w:color="auto" w:fill="auto"/>
          </w:tcPr>
          <w:p w14:paraId="64DFB4AF" w14:textId="77777777" w:rsidR="001B5231" w:rsidRDefault="001B5231" w:rsidP="001D4AC7">
            <w:pPr>
              <w:pStyle w:val="ListParagraph"/>
              <w:spacing w:before="60" w:after="60" w:line="240" w:lineRule="auto"/>
              <w:ind w:left="360"/>
              <w:rPr>
                <w:sz w:val="20"/>
                <w:szCs w:val="20"/>
              </w:rPr>
            </w:pPr>
          </w:p>
        </w:tc>
      </w:tr>
    </w:tbl>
    <w:p w14:paraId="6F43D12C" w14:textId="77777777" w:rsidR="006C2C8A" w:rsidRPr="00B772C6" w:rsidRDefault="006C2C8A" w:rsidP="006C2C8A">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3599"/>
        <w:gridCol w:w="3343"/>
      </w:tblGrid>
      <w:tr w:rsidR="006C2C8A" w:rsidRPr="00B772C6" w14:paraId="36B5CF88" w14:textId="77777777" w:rsidTr="00426720">
        <w:tc>
          <w:tcPr>
            <w:tcW w:w="10026" w:type="dxa"/>
            <w:gridSpan w:val="3"/>
            <w:tcBorders>
              <w:top w:val="nil"/>
              <w:left w:val="nil"/>
              <w:bottom w:val="nil"/>
              <w:right w:val="nil"/>
            </w:tcBorders>
            <w:shd w:val="clear" w:color="auto" w:fill="D9D9D9"/>
          </w:tcPr>
          <w:p w14:paraId="17BC87E3" w14:textId="77777777" w:rsidR="006C2C8A" w:rsidRPr="009D4E9F" w:rsidRDefault="006C2C8A" w:rsidP="009D4E9F">
            <w:pPr>
              <w:spacing w:before="60" w:after="60" w:line="240" w:lineRule="exact"/>
              <w:rPr>
                <w:rFonts w:ascii="Calibri" w:hAnsi="Calibri" w:cs="Calibri"/>
                <w:b/>
                <w:sz w:val="22"/>
                <w:szCs w:val="22"/>
              </w:rPr>
            </w:pPr>
            <w:r w:rsidRPr="009D4E9F">
              <w:rPr>
                <w:rFonts w:ascii="Calibri" w:hAnsi="Calibri" w:cs="Calibri"/>
                <w:b/>
                <w:sz w:val="22"/>
                <w:szCs w:val="22"/>
              </w:rPr>
              <w:t>PERSON SPECIFICATION</w:t>
            </w:r>
          </w:p>
        </w:tc>
      </w:tr>
      <w:tr w:rsidR="006C2C8A" w:rsidRPr="00B772C6" w14:paraId="007B06BB" w14:textId="77777777" w:rsidTr="00426720">
        <w:tc>
          <w:tcPr>
            <w:tcW w:w="10026" w:type="dxa"/>
            <w:gridSpan w:val="3"/>
            <w:tcBorders>
              <w:top w:val="nil"/>
              <w:left w:val="nil"/>
              <w:bottom w:val="nil"/>
              <w:right w:val="nil"/>
            </w:tcBorders>
            <w:shd w:val="clear" w:color="auto" w:fill="auto"/>
          </w:tcPr>
          <w:p w14:paraId="77E7537E" w14:textId="77777777" w:rsidR="006C2C8A" w:rsidRPr="00134019" w:rsidRDefault="00134019" w:rsidP="00134019">
            <w:pPr>
              <w:spacing w:before="120" w:after="120"/>
              <w:jc w:val="both"/>
              <w:rPr>
                <w:rFonts w:ascii="Calibri" w:hAnsi="Calibri" w:cs="Calibri"/>
                <w:color w:val="833C0B" w:themeColor="accent2" w:themeShade="80"/>
                <w:sz w:val="20"/>
                <w:szCs w:val="20"/>
              </w:rPr>
            </w:pPr>
            <w:r w:rsidRPr="00134019">
              <w:rPr>
                <w:rFonts w:ascii="Calibri" w:hAnsi="Calibri" w:cs="Calibri"/>
                <w:sz w:val="20"/>
                <w:szCs w:val="20"/>
              </w:rPr>
              <w:t>T</w:t>
            </w:r>
            <w:r w:rsidR="006C2C8A" w:rsidRPr="00134019">
              <w:rPr>
                <w:rFonts w:ascii="Calibri" w:hAnsi="Calibri" w:cs="Calibri"/>
                <w:sz w:val="20"/>
                <w:szCs w:val="20"/>
              </w:rPr>
              <w:t xml:space="preserve">he expertise required for a person to be fully competent in the role.  </w:t>
            </w:r>
            <w:r w:rsidR="00DD69E3" w:rsidRPr="00134019">
              <w:rPr>
                <w:rFonts w:ascii="Calibri" w:hAnsi="Calibri" w:cs="Calibri"/>
                <w:sz w:val="20"/>
                <w:szCs w:val="20"/>
              </w:rPr>
              <w:t>Position specific competencies</w:t>
            </w:r>
            <w:r w:rsidR="00DD69E3">
              <w:rPr>
                <w:rFonts w:ascii="Calibri" w:hAnsi="Calibri" w:cs="Calibri"/>
                <w:sz w:val="20"/>
                <w:szCs w:val="20"/>
              </w:rPr>
              <w:t>:</w:t>
            </w:r>
          </w:p>
        </w:tc>
      </w:tr>
      <w:tr w:rsidR="006C2C8A" w:rsidRPr="00B772C6" w14:paraId="4FCF8815" w14:textId="77777777" w:rsidTr="00426720">
        <w:tblPrEx>
          <w:tblBorders>
            <w:top w:val="none" w:sz="0" w:space="0" w:color="auto"/>
            <w:left w:val="none" w:sz="0" w:space="0" w:color="auto"/>
            <w:bottom w:val="none" w:sz="0" w:space="0" w:color="auto"/>
            <w:right w:val="none" w:sz="0" w:space="0" w:color="auto"/>
            <w:insideH w:val="none" w:sz="0" w:space="0" w:color="auto"/>
            <w:insideV w:val="dashSmallGap" w:sz="4" w:space="0" w:color="auto"/>
          </w:tblBorders>
          <w:shd w:val="clear" w:color="auto" w:fill="E8F3DE"/>
        </w:tblPrEx>
        <w:tc>
          <w:tcPr>
            <w:tcW w:w="2988" w:type="dxa"/>
            <w:tcBorders>
              <w:bottom w:val="single" w:sz="6" w:space="0" w:color="BFBFBF"/>
              <w:right w:val="single" w:sz="6" w:space="0" w:color="BFBFBF"/>
            </w:tcBorders>
            <w:shd w:val="clear" w:color="auto" w:fill="auto"/>
          </w:tcPr>
          <w:p w14:paraId="0ABDF473" w14:textId="77777777" w:rsidR="006C2C8A" w:rsidRPr="00B772C6" w:rsidRDefault="006C2C8A" w:rsidP="00426720">
            <w:pPr>
              <w:spacing w:before="60" w:after="60"/>
              <w:rPr>
                <w:rFonts w:ascii="Calibri" w:hAnsi="Calibri" w:cs="Calibri"/>
                <w:sz w:val="20"/>
                <w:szCs w:val="20"/>
              </w:rPr>
            </w:pPr>
          </w:p>
        </w:tc>
        <w:tc>
          <w:tcPr>
            <w:tcW w:w="3641" w:type="dxa"/>
            <w:tcBorders>
              <w:top w:val="single" w:sz="6" w:space="0" w:color="BFBFBF"/>
              <w:left w:val="single" w:sz="6" w:space="0" w:color="BFBFBF"/>
              <w:bottom w:val="nil"/>
              <w:right w:val="dashSmallGap" w:sz="4" w:space="0" w:color="777777"/>
            </w:tcBorders>
            <w:shd w:val="clear" w:color="auto" w:fill="F2F2F2"/>
          </w:tcPr>
          <w:p w14:paraId="3457A251" w14:textId="77777777" w:rsidR="006C2C8A" w:rsidRPr="00B772C6" w:rsidRDefault="006C2C8A" w:rsidP="00426720">
            <w:pPr>
              <w:spacing w:before="60" w:after="60"/>
              <w:jc w:val="center"/>
              <w:rPr>
                <w:rFonts w:ascii="Calibri" w:hAnsi="Calibri" w:cs="Calibri"/>
                <w:b/>
                <w:sz w:val="20"/>
                <w:szCs w:val="20"/>
              </w:rPr>
            </w:pPr>
            <w:r w:rsidRPr="00B772C6">
              <w:rPr>
                <w:rFonts w:ascii="Calibri" w:hAnsi="Calibri" w:cs="Calibri"/>
                <w:b/>
                <w:sz w:val="20"/>
                <w:szCs w:val="20"/>
              </w:rPr>
              <w:t>ESSENTIAL</w:t>
            </w:r>
          </w:p>
        </w:tc>
        <w:tc>
          <w:tcPr>
            <w:tcW w:w="3397" w:type="dxa"/>
            <w:tcBorders>
              <w:top w:val="single" w:sz="6" w:space="0" w:color="BFBFBF"/>
              <w:left w:val="dashSmallGap" w:sz="4" w:space="0" w:color="777777"/>
              <w:bottom w:val="nil"/>
              <w:right w:val="single" w:sz="6" w:space="0" w:color="BFBFBF"/>
            </w:tcBorders>
            <w:shd w:val="clear" w:color="auto" w:fill="F2F2F2"/>
          </w:tcPr>
          <w:p w14:paraId="20FAC7CB" w14:textId="77777777" w:rsidR="006C2C8A" w:rsidRPr="00B772C6" w:rsidRDefault="006C2C8A" w:rsidP="00426720">
            <w:pPr>
              <w:spacing w:before="60" w:after="60"/>
              <w:jc w:val="center"/>
              <w:rPr>
                <w:rFonts w:ascii="Calibri" w:hAnsi="Calibri" w:cs="Calibri"/>
                <w:b/>
                <w:sz w:val="20"/>
                <w:szCs w:val="20"/>
              </w:rPr>
            </w:pPr>
            <w:r w:rsidRPr="00B772C6">
              <w:rPr>
                <w:rFonts w:ascii="Calibri" w:hAnsi="Calibri" w:cs="Calibri"/>
                <w:b/>
                <w:sz w:val="20"/>
                <w:szCs w:val="20"/>
              </w:rPr>
              <w:t>DESIRABLE</w:t>
            </w:r>
          </w:p>
        </w:tc>
      </w:tr>
      <w:tr w:rsidR="006C2C8A" w:rsidRPr="00B772C6" w14:paraId="615555E4" w14:textId="77777777" w:rsidTr="00426720">
        <w:tblPrEx>
          <w:tblBorders>
            <w:top w:val="none" w:sz="0" w:space="0" w:color="auto"/>
            <w:left w:val="none" w:sz="0" w:space="0" w:color="auto"/>
            <w:bottom w:val="none" w:sz="0" w:space="0" w:color="auto"/>
            <w:right w:val="none" w:sz="0" w:space="0" w:color="auto"/>
            <w:insideH w:val="none" w:sz="0" w:space="0" w:color="auto"/>
            <w:insideV w:val="dashSmallGap" w:sz="4" w:space="0" w:color="auto"/>
          </w:tblBorders>
          <w:shd w:val="clear" w:color="auto" w:fill="E8F3DE"/>
        </w:tblPrEx>
        <w:trPr>
          <w:trHeight w:val="1062"/>
        </w:trPr>
        <w:tc>
          <w:tcPr>
            <w:tcW w:w="2988" w:type="dxa"/>
            <w:tcBorders>
              <w:top w:val="single" w:sz="6" w:space="0" w:color="BFBFBF"/>
              <w:left w:val="single" w:sz="6" w:space="0" w:color="BFBFBF"/>
              <w:bottom w:val="single" w:sz="6" w:space="0" w:color="BFBFBF"/>
              <w:right w:val="single" w:sz="6" w:space="0" w:color="BFBFBF"/>
            </w:tcBorders>
            <w:shd w:val="clear" w:color="auto" w:fill="auto"/>
          </w:tcPr>
          <w:p w14:paraId="67A45AD7" w14:textId="77777777" w:rsidR="006C2C8A" w:rsidRPr="00B772C6" w:rsidRDefault="006C2C8A" w:rsidP="009F51E1">
            <w:pPr>
              <w:spacing w:before="60" w:after="60"/>
              <w:rPr>
                <w:rFonts w:ascii="Calibri" w:hAnsi="Calibri" w:cs="Calibri"/>
                <w:b/>
                <w:sz w:val="20"/>
                <w:szCs w:val="20"/>
              </w:rPr>
            </w:pPr>
            <w:r w:rsidRPr="00B772C6">
              <w:rPr>
                <w:rFonts w:ascii="Calibri" w:hAnsi="Calibri" w:cs="Calibri"/>
                <w:b/>
                <w:sz w:val="20"/>
                <w:szCs w:val="20"/>
              </w:rPr>
              <w:t>Education and Qualifications</w:t>
            </w:r>
            <w:r w:rsidR="00217EC7">
              <w:rPr>
                <w:rFonts w:ascii="Calibri" w:hAnsi="Calibri" w:cs="Calibri"/>
                <w:b/>
                <w:sz w:val="20"/>
                <w:szCs w:val="20"/>
              </w:rPr>
              <w:t xml:space="preserve"> (or equivalent level of learning)</w:t>
            </w:r>
          </w:p>
        </w:tc>
        <w:tc>
          <w:tcPr>
            <w:tcW w:w="3641" w:type="dxa"/>
            <w:tcBorders>
              <w:top w:val="single" w:sz="6" w:space="0" w:color="BFBFBF"/>
              <w:left w:val="single" w:sz="6" w:space="0" w:color="BFBFBF"/>
              <w:bottom w:val="single" w:sz="6" w:space="0" w:color="BFBFBF"/>
              <w:right w:val="single" w:sz="6" w:space="0" w:color="BFBFBF"/>
            </w:tcBorders>
            <w:shd w:val="clear" w:color="auto" w:fill="auto"/>
          </w:tcPr>
          <w:p w14:paraId="273DDE19" w14:textId="77777777" w:rsidR="006C2C8A" w:rsidRDefault="00477414"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Registered Nurse.</w:t>
            </w:r>
          </w:p>
          <w:p w14:paraId="0B7E1F74" w14:textId="77777777" w:rsidR="00E0585E" w:rsidRDefault="00E0585E"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Holds a current practising certificate.</w:t>
            </w:r>
          </w:p>
          <w:p w14:paraId="00896BBA" w14:textId="77777777" w:rsidR="001D4AC7" w:rsidRDefault="001D4AC7"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Holds a current portfolio (PDRP/QL</w:t>
            </w:r>
            <w:r w:rsidR="003B4DCC">
              <w:rPr>
                <w:rFonts w:ascii="Calibri" w:hAnsi="Calibri" w:cs="Calibri"/>
                <w:sz w:val="20"/>
                <w:szCs w:val="20"/>
              </w:rPr>
              <w:t>P</w:t>
            </w:r>
            <w:r>
              <w:rPr>
                <w:rFonts w:ascii="Calibri" w:hAnsi="Calibri" w:cs="Calibri"/>
                <w:sz w:val="20"/>
                <w:szCs w:val="20"/>
              </w:rPr>
              <w:t>) or equivalent appropriate to the role.</w:t>
            </w:r>
          </w:p>
          <w:p w14:paraId="32F67618" w14:textId="77777777" w:rsidR="001D4AC7" w:rsidRPr="00B355FD" w:rsidRDefault="001D4AC7"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Post-graduate diploma or degree in a relevant field.</w:t>
            </w:r>
          </w:p>
        </w:tc>
        <w:tc>
          <w:tcPr>
            <w:tcW w:w="3397" w:type="dxa"/>
            <w:tcBorders>
              <w:top w:val="single" w:sz="6" w:space="0" w:color="BFBFBF"/>
              <w:left w:val="single" w:sz="6" w:space="0" w:color="BFBFBF"/>
              <w:bottom w:val="single" w:sz="6" w:space="0" w:color="BFBFBF"/>
              <w:right w:val="single" w:sz="6" w:space="0" w:color="BFBFBF"/>
            </w:tcBorders>
            <w:shd w:val="clear" w:color="auto" w:fill="auto"/>
          </w:tcPr>
          <w:p w14:paraId="341D410D" w14:textId="77777777" w:rsidR="006C2C8A" w:rsidRPr="00B355FD" w:rsidRDefault="006C2C8A"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sidRPr="00B772C6">
              <w:rPr>
                <w:rFonts w:ascii="Calibri" w:hAnsi="Calibri" w:cs="Calibri"/>
                <w:sz w:val="20"/>
                <w:szCs w:val="20"/>
              </w:rPr>
              <w:t xml:space="preserve"> </w:t>
            </w:r>
          </w:p>
        </w:tc>
      </w:tr>
      <w:tr w:rsidR="005356E0" w:rsidRPr="00B772C6" w14:paraId="49996EAD" w14:textId="77777777" w:rsidTr="00427153">
        <w:tblPrEx>
          <w:tblBorders>
            <w:top w:val="none" w:sz="0" w:space="0" w:color="auto"/>
            <w:left w:val="none" w:sz="0" w:space="0" w:color="auto"/>
            <w:bottom w:val="none" w:sz="0" w:space="0" w:color="auto"/>
            <w:right w:val="none" w:sz="0" w:space="0" w:color="auto"/>
            <w:insideH w:val="none" w:sz="0" w:space="0" w:color="auto"/>
            <w:insideV w:val="dashSmallGap" w:sz="4" w:space="0" w:color="auto"/>
          </w:tblBorders>
          <w:shd w:val="clear" w:color="auto" w:fill="E8F3DE"/>
        </w:tblPrEx>
        <w:trPr>
          <w:trHeight w:val="835"/>
        </w:trPr>
        <w:tc>
          <w:tcPr>
            <w:tcW w:w="2988" w:type="dxa"/>
            <w:tcBorders>
              <w:top w:val="single" w:sz="6" w:space="0" w:color="BFBFBF"/>
              <w:left w:val="single" w:sz="6" w:space="0" w:color="BFBFBF"/>
              <w:bottom w:val="single" w:sz="6" w:space="0" w:color="BFBFBF"/>
              <w:right w:val="single" w:sz="6" w:space="0" w:color="BFBFBF"/>
            </w:tcBorders>
            <w:shd w:val="clear" w:color="auto" w:fill="auto"/>
          </w:tcPr>
          <w:p w14:paraId="21CCFCEF" w14:textId="77777777" w:rsidR="005356E0" w:rsidRPr="00B772C6" w:rsidRDefault="005356E0" w:rsidP="009F51E1">
            <w:pPr>
              <w:spacing w:before="60" w:after="60"/>
              <w:rPr>
                <w:rFonts w:ascii="Calibri" w:hAnsi="Calibri" w:cs="Calibri"/>
                <w:b/>
                <w:sz w:val="20"/>
                <w:szCs w:val="20"/>
              </w:rPr>
            </w:pPr>
            <w:r>
              <w:rPr>
                <w:rFonts w:ascii="Calibri" w:hAnsi="Calibri" w:cs="Calibri"/>
                <w:b/>
                <w:sz w:val="20"/>
                <w:szCs w:val="20"/>
              </w:rPr>
              <w:t>Experience</w:t>
            </w:r>
          </w:p>
        </w:tc>
        <w:tc>
          <w:tcPr>
            <w:tcW w:w="3641" w:type="dxa"/>
            <w:tcBorders>
              <w:top w:val="single" w:sz="6" w:space="0" w:color="BFBFBF"/>
              <w:left w:val="single" w:sz="6" w:space="0" w:color="BFBFBF"/>
              <w:bottom w:val="single" w:sz="6" w:space="0" w:color="BFBFBF"/>
              <w:right w:val="single" w:sz="6" w:space="0" w:color="BFBFBF"/>
            </w:tcBorders>
            <w:shd w:val="clear" w:color="auto" w:fill="auto"/>
          </w:tcPr>
          <w:p w14:paraId="50102A99" w14:textId="77777777" w:rsidR="00427153" w:rsidRDefault="00427153"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Nursing leadership experience.</w:t>
            </w:r>
          </w:p>
          <w:p w14:paraId="173F1E41" w14:textId="77777777" w:rsidR="005356E0" w:rsidRDefault="001D4AC7"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A history of a collaborative team approach.</w:t>
            </w:r>
          </w:p>
          <w:p w14:paraId="6B7861F4" w14:textId="77777777" w:rsidR="001D4AC7" w:rsidRDefault="001D4AC7"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Proven clinical credibility.</w:t>
            </w:r>
          </w:p>
          <w:p w14:paraId="0452AC47" w14:textId="77777777" w:rsidR="00427153" w:rsidRDefault="00427153"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Extensive experience in the health sector.</w:t>
            </w:r>
          </w:p>
          <w:p w14:paraId="72A7E327" w14:textId="77777777" w:rsidR="00427153" w:rsidRDefault="00427153" w:rsidP="00B355FD">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t>Extensive experience of clinical quality and safety, best practice.</w:t>
            </w:r>
          </w:p>
          <w:p w14:paraId="2DC23453" w14:textId="77777777" w:rsidR="00E0585E" w:rsidRPr="00B355FD" w:rsidRDefault="00E0585E" w:rsidP="00E0585E">
            <w:pPr>
              <w:numPr>
                <w:ilvl w:val="0"/>
                <w:numId w:val="39"/>
              </w:numPr>
              <w:tabs>
                <w:tab w:val="left" w:pos="0"/>
                <w:tab w:val="left" w:pos="3686"/>
              </w:tabs>
              <w:suppressAutoHyphens/>
              <w:spacing w:before="60" w:after="60"/>
              <w:ind w:left="357" w:hanging="357"/>
              <w:rPr>
                <w:rFonts w:ascii="Calibri" w:hAnsi="Calibri" w:cs="Calibri"/>
                <w:sz w:val="20"/>
                <w:szCs w:val="20"/>
              </w:rPr>
            </w:pPr>
            <w:r>
              <w:rPr>
                <w:rFonts w:ascii="Calibri" w:hAnsi="Calibri" w:cs="Calibri"/>
                <w:sz w:val="20"/>
                <w:szCs w:val="20"/>
              </w:rPr>
              <w:lastRenderedPageBreak/>
              <w:t>Critical consumer of research and embraces evidenced based practice when carrying out tasks/functions.</w:t>
            </w:r>
          </w:p>
        </w:tc>
        <w:tc>
          <w:tcPr>
            <w:tcW w:w="3397" w:type="dxa"/>
            <w:tcBorders>
              <w:top w:val="single" w:sz="6" w:space="0" w:color="BFBFBF"/>
              <w:left w:val="single" w:sz="6" w:space="0" w:color="BFBFBF"/>
              <w:bottom w:val="single" w:sz="6" w:space="0" w:color="BFBFBF"/>
              <w:right w:val="single" w:sz="6" w:space="0" w:color="BFBFBF"/>
            </w:tcBorders>
            <w:shd w:val="clear" w:color="auto" w:fill="auto"/>
          </w:tcPr>
          <w:p w14:paraId="0E5E1006" w14:textId="77777777" w:rsidR="005356E0" w:rsidRPr="00B772C6" w:rsidRDefault="005356E0" w:rsidP="001D4AC7">
            <w:pPr>
              <w:numPr>
                <w:ilvl w:val="0"/>
                <w:numId w:val="39"/>
              </w:numPr>
              <w:tabs>
                <w:tab w:val="left" w:pos="0"/>
                <w:tab w:val="left" w:pos="3686"/>
              </w:tabs>
              <w:suppressAutoHyphens/>
              <w:spacing w:before="60" w:after="60"/>
              <w:ind w:left="357" w:hanging="357"/>
              <w:rPr>
                <w:rFonts w:ascii="Calibri" w:hAnsi="Calibri" w:cs="Calibri"/>
                <w:sz w:val="20"/>
                <w:szCs w:val="20"/>
              </w:rPr>
            </w:pPr>
          </w:p>
        </w:tc>
      </w:tr>
      <w:tr w:rsidR="006C2C8A" w:rsidRPr="00B772C6" w14:paraId="5814EE51" w14:textId="77777777" w:rsidTr="00426720">
        <w:tblPrEx>
          <w:tblBorders>
            <w:top w:val="none" w:sz="0" w:space="0" w:color="auto"/>
            <w:left w:val="none" w:sz="0" w:space="0" w:color="auto"/>
            <w:bottom w:val="none" w:sz="0" w:space="0" w:color="auto"/>
            <w:right w:val="none" w:sz="0" w:space="0" w:color="auto"/>
            <w:insideH w:val="none" w:sz="0" w:space="0" w:color="auto"/>
            <w:insideV w:val="dashSmallGap" w:sz="4" w:space="0" w:color="auto"/>
          </w:tblBorders>
          <w:shd w:val="clear" w:color="auto" w:fill="E8F3DE"/>
        </w:tblPrEx>
        <w:trPr>
          <w:trHeight w:val="977"/>
        </w:trPr>
        <w:tc>
          <w:tcPr>
            <w:tcW w:w="2988" w:type="dxa"/>
            <w:tcBorders>
              <w:top w:val="single" w:sz="6" w:space="0" w:color="BFBFBF"/>
              <w:left w:val="single" w:sz="6" w:space="0" w:color="BFBFBF"/>
              <w:bottom w:val="single" w:sz="6" w:space="0" w:color="BFBFBF"/>
              <w:right w:val="single" w:sz="6" w:space="0" w:color="BFBFBF"/>
            </w:tcBorders>
            <w:shd w:val="clear" w:color="auto" w:fill="auto"/>
          </w:tcPr>
          <w:p w14:paraId="1E37BB0A" w14:textId="77777777" w:rsidR="006C2C8A" w:rsidRPr="00B772C6" w:rsidRDefault="005356E0" w:rsidP="009F51E1">
            <w:pPr>
              <w:spacing w:before="60" w:after="60"/>
              <w:rPr>
                <w:rFonts w:ascii="Calibri" w:hAnsi="Calibri" w:cs="Calibri"/>
                <w:b/>
                <w:sz w:val="20"/>
                <w:szCs w:val="20"/>
              </w:rPr>
            </w:pPr>
            <w:r>
              <w:rPr>
                <w:rFonts w:ascii="Calibri" w:hAnsi="Calibri" w:cs="Calibri"/>
                <w:b/>
                <w:sz w:val="20"/>
                <w:szCs w:val="20"/>
              </w:rPr>
              <w:t>Knowledge and</w:t>
            </w:r>
            <w:r w:rsidR="006C2C8A" w:rsidRPr="00B772C6">
              <w:rPr>
                <w:rFonts w:ascii="Calibri" w:hAnsi="Calibri" w:cs="Calibri"/>
                <w:b/>
                <w:sz w:val="20"/>
                <w:szCs w:val="20"/>
              </w:rPr>
              <w:t xml:space="preserve"> Skills </w:t>
            </w:r>
          </w:p>
        </w:tc>
        <w:tc>
          <w:tcPr>
            <w:tcW w:w="3641" w:type="dxa"/>
            <w:tcBorders>
              <w:top w:val="single" w:sz="6" w:space="0" w:color="BFBFBF"/>
              <w:left w:val="single" w:sz="6" w:space="0" w:color="BFBFBF"/>
              <w:bottom w:val="single" w:sz="6" w:space="0" w:color="BFBFBF"/>
              <w:right w:val="single" w:sz="6" w:space="0" w:color="BFBFBF"/>
            </w:tcBorders>
            <w:shd w:val="clear" w:color="auto" w:fill="auto"/>
          </w:tcPr>
          <w:p w14:paraId="5B0F4074" w14:textId="77777777" w:rsidR="00232EFA" w:rsidRPr="00427153" w:rsidRDefault="001D4AC7" w:rsidP="00232EFA">
            <w:pPr>
              <w:pStyle w:val="ListBullet"/>
              <w:numPr>
                <w:ilvl w:val="0"/>
                <w:numId w:val="39"/>
              </w:numPr>
              <w:spacing w:before="60" w:after="60"/>
              <w:ind w:left="357" w:hanging="357"/>
              <w:rPr>
                <w:rFonts w:ascii="Calibri" w:hAnsi="Calibri" w:cs="Calibri"/>
                <w:lang w:val="en-NZ"/>
              </w:rPr>
            </w:pPr>
            <w:r>
              <w:rPr>
                <w:rFonts w:ascii="Calibri" w:hAnsi="Calibri" w:cs="Calibri"/>
              </w:rPr>
              <w:t>Strong clinical leadership and management skills.</w:t>
            </w:r>
          </w:p>
          <w:p w14:paraId="73288977" w14:textId="77777777" w:rsidR="00427153" w:rsidRPr="00427153" w:rsidRDefault="00427153" w:rsidP="00232EFA">
            <w:pPr>
              <w:pStyle w:val="ListBullet"/>
              <w:numPr>
                <w:ilvl w:val="0"/>
                <w:numId w:val="39"/>
              </w:numPr>
              <w:spacing w:before="60" w:after="60"/>
              <w:ind w:left="357" w:hanging="357"/>
              <w:rPr>
                <w:rFonts w:ascii="Calibri" w:hAnsi="Calibri" w:cs="Calibri"/>
                <w:lang w:val="en-NZ"/>
              </w:rPr>
            </w:pPr>
            <w:r>
              <w:rPr>
                <w:rFonts w:ascii="Calibri" w:hAnsi="Calibri" w:cs="Calibri"/>
              </w:rPr>
              <w:t>Extensive knowledge of the health sector.</w:t>
            </w:r>
          </w:p>
          <w:p w14:paraId="752E8693" w14:textId="77777777" w:rsidR="00427153" w:rsidRPr="001D4AC7" w:rsidRDefault="00427153" w:rsidP="00232EFA">
            <w:pPr>
              <w:pStyle w:val="ListBullet"/>
              <w:numPr>
                <w:ilvl w:val="0"/>
                <w:numId w:val="39"/>
              </w:numPr>
              <w:spacing w:before="60" w:after="60"/>
              <w:ind w:left="357" w:hanging="357"/>
              <w:rPr>
                <w:rFonts w:ascii="Calibri" w:hAnsi="Calibri" w:cs="Calibri"/>
                <w:lang w:val="en-NZ"/>
              </w:rPr>
            </w:pPr>
            <w:r>
              <w:rPr>
                <w:rFonts w:ascii="Calibri" w:hAnsi="Calibri" w:cs="Calibri"/>
              </w:rPr>
              <w:t>Extensive knowledge of clinical quality and safety, best practice.</w:t>
            </w:r>
          </w:p>
          <w:p w14:paraId="14EDA86C" w14:textId="77777777" w:rsidR="001D4AC7" w:rsidRPr="001D4AC7" w:rsidRDefault="001D4AC7" w:rsidP="00232EFA">
            <w:pPr>
              <w:pStyle w:val="ListBullet"/>
              <w:numPr>
                <w:ilvl w:val="0"/>
                <w:numId w:val="39"/>
              </w:numPr>
              <w:spacing w:before="60" w:after="60"/>
              <w:ind w:left="357" w:hanging="357"/>
              <w:rPr>
                <w:rFonts w:ascii="Calibri" w:hAnsi="Calibri" w:cs="Calibri"/>
                <w:lang w:val="en-NZ"/>
              </w:rPr>
            </w:pPr>
            <w:r>
              <w:rPr>
                <w:rFonts w:ascii="Calibri" w:hAnsi="Calibri" w:cs="Calibri"/>
              </w:rPr>
              <w:t>Excellent group facilitation skills.</w:t>
            </w:r>
          </w:p>
          <w:p w14:paraId="7C62E3D0" w14:textId="77777777" w:rsidR="001D4AC7" w:rsidRPr="00E0585E" w:rsidRDefault="001D4AC7" w:rsidP="00232EFA">
            <w:pPr>
              <w:pStyle w:val="ListBullet"/>
              <w:numPr>
                <w:ilvl w:val="0"/>
                <w:numId w:val="39"/>
              </w:numPr>
              <w:spacing w:before="60" w:after="60"/>
              <w:ind w:left="357" w:hanging="357"/>
              <w:rPr>
                <w:rFonts w:ascii="Calibri" w:hAnsi="Calibri" w:cs="Calibri"/>
                <w:lang w:val="en-NZ"/>
              </w:rPr>
            </w:pPr>
            <w:r>
              <w:rPr>
                <w:rFonts w:ascii="Calibri" w:hAnsi="Calibri" w:cs="Calibri"/>
              </w:rPr>
              <w:t>Advanced communication techniques such as conflict resolution, diffusion and mediation skills.</w:t>
            </w:r>
          </w:p>
          <w:p w14:paraId="78CAA5AF" w14:textId="77777777" w:rsidR="00E0585E" w:rsidRPr="00232EFA" w:rsidRDefault="00E0585E" w:rsidP="00E0585E">
            <w:pPr>
              <w:pStyle w:val="ListBullet"/>
              <w:numPr>
                <w:ilvl w:val="0"/>
                <w:numId w:val="39"/>
              </w:numPr>
              <w:spacing w:before="60" w:after="60"/>
              <w:ind w:left="357" w:hanging="357"/>
              <w:rPr>
                <w:rFonts w:ascii="Calibri" w:hAnsi="Calibri" w:cs="Calibri"/>
                <w:lang w:val="en-NZ"/>
              </w:rPr>
            </w:pPr>
            <w:r>
              <w:rPr>
                <w:rFonts w:ascii="Calibri" w:hAnsi="Calibri" w:cs="Calibri"/>
              </w:rPr>
              <w:t xml:space="preserve">Knowledge of and demonstrated use of adult teaching and learning principles. </w:t>
            </w:r>
          </w:p>
        </w:tc>
        <w:tc>
          <w:tcPr>
            <w:tcW w:w="3397" w:type="dxa"/>
            <w:tcBorders>
              <w:top w:val="single" w:sz="6" w:space="0" w:color="BFBFBF"/>
              <w:left w:val="single" w:sz="6" w:space="0" w:color="BFBFBF"/>
              <w:bottom w:val="single" w:sz="6" w:space="0" w:color="BFBFBF"/>
              <w:right w:val="single" w:sz="6" w:space="0" w:color="BFBFBF"/>
            </w:tcBorders>
            <w:shd w:val="clear" w:color="auto" w:fill="auto"/>
          </w:tcPr>
          <w:p w14:paraId="114325FC" w14:textId="77777777" w:rsidR="006C2C8A" w:rsidRPr="00B355FD" w:rsidRDefault="006C2C8A" w:rsidP="00B355FD">
            <w:pPr>
              <w:numPr>
                <w:ilvl w:val="0"/>
                <w:numId w:val="39"/>
              </w:numPr>
              <w:spacing w:before="60" w:after="60"/>
              <w:ind w:left="357" w:hanging="357"/>
              <w:rPr>
                <w:rFonts w:ascii="Calibri" w:hAnsi="Calibri" w:cs="Calibri"/>
                <w:sz w:val="20"/>
                <w:szCs w:val="20"/>
              </w:rPr>
            </w:pPr>
            <w:r w:rsidRPr="00B772C6">
              <w:rPr>
                <w:rFonts w:ascii="Calibri" w:hAnsi="Calibri" w:cs="Calibri"/>
                <w:sz w:val="20"/>
                <w:szCs w:val="20"/>
              </w:rPr>
              <w:t xml:space="preserve"> </w:t>
            </w:r>
          </w:p>
        </w:tc>
      </w:tr>
      <w:tr w:rsidR="006C2C8A" w:rsidRPr="00B772C6" w14:paraId="4BC8DAEB" w14:textId="77777777" w:rsidTr="00426720">
        <w:tblPrEx>
          <w:tblBorders>
            <w:top w:val="none" w:sz="0" w:space="0" w:color="auto"/>
            <w:left w:val="none" w:sz="0" w:space="0" w:color="auto"/>
            <w:bottom w:val="none" w:sz="0" w:space="0" w:color="auto"/>
            <w:right w:val="none" w:sz="0" w:space="0" w:color="auto"/>
            <w:insideH w:val="none" w:sz="0" w:space="0" w:color="auto"/>
            <w:insideV w:val="dashSmallGap" w:sz="4" w:space="0" w:color="auto"/>
          </w:tblBorders>
          <w:shd w:val="clear" w:color="auto" w:fill="E8F3DE"/>
        </w:tblPrEx>
        <w:trPr>
          <w:trHeight w:val="1328"/>
        </w:trPr>
        <w:tc>
          <w:tcPr>
            <w:tcW w:w="2988" w:type="dxa"/>
            <w:tcBorders>
              <w:top w:val="single" w:sz="6" w:space="0" w:color="BFBFBF"/>
              <w:left w:val="single" w:sz="6" w:space="0" w:color="BFBFBF"/>
              <w:bottom w:val="single" w:sz="6" w:space="0" w:color="BFBFBF"/>
              <w:right w:val="single" w:sz="6" w:space="0" w:color="BFBFBF"/>
            </w:tcBorders>
            <w:shd w:val="clear" w:color="auto" w:fill="auto"/>
          </w:tcPr>
          <w:p w14:paraId="360774FD" w14:textId="77777777" w:rsidR="006C2C8A" w:rsidRPr="00B772C6" w:rsidRDefault="006C2C8A" w:rsidP="009F51E1">
            <w:pPr>
              <w:spacing w:before="60" w:after="60"/>
              <w:rPr>
                <w:rFonts w:ascii="Calibri" w:hAnsi="Calibri" w:cs="Calibri"/>
                <w:b/>
                <w:sz w:val="20"/>
                <w:szCs w:val="20"/>
              </w:rPr>
            </w:pPr>
            <w:r w:rsidRPr="00B772C6">
              <w:rPr>
                <w:rFonts w:ascii="Calibri" w:hAnsi="Calibri" w:cs="Calibri"/>
                <w:b/>
                <w:sz w:val="20"/>
                <w:szCs w:val="20"/>
              </w:rPr>
              <w:t>Personal Qualities</w:t>
            </w:r>
          </w:p>
        </w:tc>
        <w:tc>
          <w:tcPr>
            <w:tcW w:w="7038" w:type="dxa"/>
            <w:gridSpan w:val="2"/>
            <w:tcBorders>
              <w:top w:val="single" w:sz="6" w:space="0" w:color="BFBFBF"/>
              <w:left w:val="single" w:sz="6" w:space="0" w:color="BFBFBF"/>
              <w:bottom w:val="single" w:sz="6" w:space="0" w:color="BFBFBF"/>
              <w:right w:val="single" w:sz="6" w:space="0" w:color="BFBFBF"/>
            </w:tcBorders>
            <w:shd w:val="clear" w:color="auto" w:fill="auto"/>
          </w:tcPr>
          <w:p w14:paraId="571FE666" w14:textId="77777777" w:rsidR="00DD69E3" w:rsidRPr="00E0585E" w:rsidRDefault="00F92AC2" w:rsidP="00E0585E">
            <w:pPr>
              <w:numPr>
                <w:ilvl w:val="0"/>
                <w:numId w:val="39"/>
              </w:numPr>
              <w:suppressAutoHyphens/>
              <w:spacing w:before="60" w:after="60"/>
              <w:ind w:left="357" w:hanging="357"/>
              <w:jc w:val="both"/>
              <w:rPr>
                <w:rFonts w:asciiTheme="minorHAnsi" w:hAnsiTheme="minorHAnsi" w:cs="Arial"/>
                <w:sz w:val="20"/>
                <w:szCs w:val="20"/>
              </w:rPr>
            </w:pPr>
            <w:r w:rsidRPr="00E0585E">
              <w:rPr>
                <w:rFonts w:asciiTheme="minorHAnsi" w:hAnsiTheme="minorHAnsi" w:cs="Arial"/>
                <w:sz w:val="20"/>
                <w:szCs w:val="20"/>
              </w:rPr>
              <w:t>Commitment and personal accountability</w:t>
            </w:r>
            <w:r w:rsidR="00FD2DE9" w:rsidRPr="00E0585E">
              <w:rPr>
                <w:rFonts w:asciiTheme="minorHAnsi" w:hAnsiTheme="minorHAnsi" w:cs="Arial"/>
                <w:sz w:val="20"/>
                <w:szCs w:val="20"/>
              </w:rPr>
              <w:t>.</w:t>
            </w:r>
          </w:p>
          <w:p w14:paraId="7DD6C4BF" w14:textId="77777777" w:rsidR="00DD69E3" w:rsidRPr="00E0585E" w:rsidRDefault="00DD69E3" w:rsidP="00E0585E">
            <w:pPr>
              <w:numPr>
                <w:ilvl w:val="0"/>
                <w:numId w:val="39"/>
              </w:numPr>
              <w:suppressAutoHyphens/>
              <w:spacing w:before="60" w:after="60"/>
              <w:ind w:left="357" w:hanging="357"/>
              <w:jc w:val="both"/>
              <w:rPr>
                <w:rFonts w:asciiTheme="minorHAnsi" w:hAnsiTheme="minorHAnsi" w:cs="Arial"/>
                <w:sz w:val="20"/>
                <w:szCs w:val="20"/>
              </w:rPr>
            </w:pPr>
            <w:r w:rsidRPr="00E0585E">
              <w:rPr>
                <w:rFonts w:asciiTheme="minorHAnsi" w:hAnsiTheme="minorHAnsi" w:cs="Arial"/>
                <w:sz w:val="20"/>
                <w:szCs w:val="20"/>
              </w:rPr>
              <w:t>Excellent</w:t>
            </w:r>
            <w:r w:rsidR="006C2C8A" w:rsidRPr="00E0585E">
              <w:rPr>
                <w:rFonts w:asciiTheme="minorHAnsi" w:hAnsiTheme="minorHAnsi" w:cs="Arial"/>
                <w:sz w:val="20"/>
                <w:szCs w:val="20"/>
              </w:rPr>
              <w:t xml:space="preserve"> interpersonal skills, including ability to work effectively with people at all levels of the organisation</w:t>
            </w:r>
            <w:r w:rsidR="00FD2DE9" w:rsidRPr="00E0585E">
              <w:rPr>
                <w:rFonts w:asciiTheme="minorHAnsi" w:hAnsiTheme="minorHAnsi" w:cs="Arial"/>
                <w:sz w:val="20"/>
                <w:szCs w:val="20"/>
              </w:rPr>
              <w:t>.</w:t>
            </w:r>
          </w:p>
          <w:p w14:paraId="3346D098" w14:textId="77777777" w:rsidR="00DD69E3" w:rsidRPr="00E0585E" w:rsidRDefault="006C2C8A" w:rsidP="00E0585E">
            <w:pPr>
              <w:numPr>
                <w:ilvl w:val="0"/>
                <w:numId w:val="39"/>
              </w:numPr>
              <w:suppressAutoHyphens/>
              <w:spacing w:before="60" w:after="60"/>
              <w:ind w:left="357" w:hanging="357"/>
              <w:jc w:val="both"/>
              <w:rPr>
                <w:rFonts w:asciiTheme="minorHAnsi" w:hAnsiTheme="minorHAnsi" w:cs="Arial"/>
                <w:sz w:val="20"/>
                <w:szCs w:val="20"/>
              </w:rPr>
            </w:pPr>
            <w:r w:rsidRPr="00E0585E">
              <w:rPr>
                <w:rFonts w:asciiTheme="minorHAnsi" w:hAnsiTheme="minorHAnsi" w:cs="Arial"/>
                <w:sz w:val="20"/>
                <w:szCs w:val="20"/>
              </w:rPr>
              <w:t>Acts with discretion, sensitivity and integrity at all times.</w:t>
            </w:r>
          </w:p>
          <w:p w14:paraId="3EBD1EC7" w14:textId="77777777" w:rsidR="006C2C8A" w:rsidRPr="00E0585E" w:rsidRDefault="006C2C8A" w:rsidP="00E0585E">
            <w:pPr>
              <w:numPr>
                <w:ilvl w:val="0"/>
                <w:numId w:val="39"/>
              </w:numPr>
              <w:suppressAutoHyphens/>
              <w:spacing w:before="60" w:after="60"/>
              <w:ind w:left="357" w:hanging="357"/>
              <w:jc w:val="both"/>
              <w:rPr>
                <w:rFonts w:asciiTheme="minorHAnsi" w:hAnsiTheme="minorHAnsi" w:cs="Arial"/>
                <w:sz w:val="20"/>
                <w:szCs w:val="20"/>
              </w:rPr>
            </w:pPr>
            <w:r w:rsidRPr="00E0585E">
              <w:rPr>
                <w:rFonts w:asciiTheme="minorHAnsi" w:hAnsiTheme="minorHAnsi" w:cs="Arial"/>
                <w:sz w:val="20"/>
                <w:szCs w:val="20"/>
              </w:rPr>
              <w:t>Is adaptable and flexible – open to change (positive or negative)</w:t>
            </w:r>
            <w:r w:rsidR="00FD2DE9" w:rsidRPr="00E0585E">
              <w:rPr>
                <w:rFonts w:asciiTheme="minorHAnsi" w:hAnsiTheme="minorHAnsi" w:cs="Arial"/>
                <w:sz w:val="20"/>
                <w:szCs w:val="20"/>
              </w:rPr>
              <w:t>.</w:t>
            </w:r>
            <w:r w:rsidRPr="00E0585E">
              <w:rPr>
                <w:rFonts w:asciiTheme="minorHAnsi" w:hAnsiTheme="minorHAnsi" w:cs="Arial"/>
                <w:sz w:val="20"/>
                <w:szCs w:val="20"/>
              </w:rPr>
              <w:t xml:space="preserve"> </w:t>
            </w:r>
          </w:p>
          <w:p w14:paraId="78527DAC" w14:textId="77777777" w:rsidR="00E0585E" w:rsidRPr="00E0585E" w:rsidRDefault="00E0585E" w:rsidP="00E0585E">
            <w:pPr>
              <w:numPr>
                <w:ilvl w:val="0"/>
                <w:numId w:val="39"/>
              </w:numPr>
              <w:suppressAutoHyphens/>
              <w:spacing w:before="60" w:after="60"/>
              <w:ind w:left="357" w:hanging="357"/>
              <w:jc w:val="both"/>
              <w:rPr>
                <w:rFonts w:asciiTheme="minorHAnsi" w:hAnsiTheme="minorHAnsi" w:cs="Arial"/>
                <w:sz w:val="20"/>
                <w:szCs w:val="20"/>
              </w:rPr>
            </w:pPr>
            <w:r w:rsidRPr="00E0585E">
              <w:rPr>
                <w:rFonts w:asciiTheme="minorHAnsi" w:hAnsiTheme="minorHAnsi" w:cs="Arial"/>
                <w:sz w:val="20"/>
                <w:szCs w:val="20"/>
              </w:rPr>
              <w:t xml:space="preserve">Innovative and flexible with </w:t>
            </w:r>
            <w:r w:rsidR="003F721A">
              <w:rPr>
                <w:rFonts w:asciiTheme="minorHAnsi" w:hAnsiTheme="minorHAnsi" w:cs="Arial"/>
                <w:sz w:val="20"/>
                <w:szCs w:val="20"/>
              </w:rPr>
              <w:t xml:space="preserve">a </w:t>
            </w:r>
            <w:r w:rsidRPr="00E0585E">
              <w:rPr>
                <w:rFonts w:asciiTheme="minorHAnsi" w:hAnsiTheme="minorHAnsi" w:cs="Arial"/>
                <w:sz w:val="20"/>
                <w:szCs w:val="20"/>
              </w:rPr>
              <w:t>positive problem solving approach in all situations.</w:t>
            </w:r>
          </w:p>
          <w:p w14:paraId="0FAC3755" w14:textId="77777777" w:rsidR="006C2C8A" w:rsidRPr="00E0585E" w:rsidRDefault="006C2C8A" w:rsidP="00E0585E">
            <w:pPr>
              <w:numPr>
                <w:ilvl w:val="0"/>
                <w:numId w:val="39"/>
              </w:numPr>
              <w:suppressAutoHyphens/>
              <w:spacing w:before="60" w:after="60"/>
              <w:ind w:left="357" w:hanging="357"/>
              <w:jc w:val="both"/>
              <w:rPr>
                <w:rFonts w:asciiTheme="minorHAnsi" w:hAnsiTheme="minorHAnsi" w:cs="Calibri"/>
                <w:sz w:val="20"/>
                <w:szCs w:val="20"/>
              </w:rPr>
            </w:pPr>
            <w:r w:rsidRPr="00E0585E">
              <w:rPr>
                <w:rFonts w:asciiTheme="minorHAnsi" w:hAnsiTheme="minorHAnsi" w:cs="Arial"/>
                <w:sz w:val="20"/>
                <w:szCs w:val="20"/>
              </w:rPr>
              <w:t>Maintains an exceptionally high level of confidentiality.</w:t>
            </w:r>
          </w:p>
          <w:p w14:paraId="5CD3777E" w14:textId="77777777" w:rsidR="00232EFA" w:rsidRPr="00E0585E" w:rsidRDefault="00232EFA" w:rsidP="00E0585E">
            <w:pPr>
              <w:numPr>
                <w:ilvl w:val="0"/>
                <w:numId w:val="39"/>
              </w:numPr>
              <w:suppressAutoHyphens/>
              <w:spacing w:before="60" w:after="60"/>
              <w:ind w:left="357" w:hanging="357"/>
              <w:jc w:val="both"/>
              <w:rPr>
                <w:rFonts w:asciiTheme="minorHAnsi" w:hAnsiTheme="minorHAnsi" w:cs="Calibri"/>
                <w:sz w:val="20"/>
                <w:szCs w:val="20"/>
              </w:rPr>
            </w:pPr>
            <w:r w:rsidRPr="00E0585E">
              <w:rPr>
                <w:rFonts w:asciiTheme="minorHAnsi" w:hAnsiTheme="minorHAnsi" w:cs="Arial"/>
                <w:sz w:val="20"/>
                <w:szCs w:val="20"/>
              </w:rPr>
              <w:t>Forward thinker, flexible, courteous, self-motivated.</w:t>
            </w:r>
          </w:p>
          <w:p w14:paraId="379BFEC8" w14:textId="77777777" w:rsidR="00232EFA" w:rsidRPr="00E0585E" w:rsidRDefault="00232EFA" w:rsidP="00E0585E">
            <w:pPr>
              <w:numPr>
                <w:ilvl w:val="0"/>
                <w:numId w:val="39"/>
              </w:numPr>
              <w:suppressAutoHyphens/>
              <w:spacing w:before="60" w:after="60"/>
              <w:ind w:left="357" w:hanging="357"/>
              <w:jc w:val="both"/>
              <w:rPr>
                <w:rFonts w:asciiTheme="minorHAnsi" w:hAnsiTheme="minorHAnsi" w:cs="Calibri"/>
                <w:sz w:val="20"/>
                <w:szCs w:val="20"/>
              </w:rPr>
            </w:pPr>
            <w:r w:rsidRPr="00E0585E">
              <w:rPr>
                <w:rFonts w:asciiTheme="minorHAnsi" w:hAnsiTheme="minorHAnsi" w:cs="Arial"/>
                <w:sz w:val="20"/>
                <w:szCs w:val="20"/>
              </w:rPr>
              <w:t>Committed to continuous quality improvement.</w:t>
            </w:r>
          </w:p>
          <w:p w14:paraId="768A089C" w14:textId="77777777" w:rsidR="00E0585E" w:rsidRPr="00E0585E" w:rsidRDefault="00232EFA" w:rsidP="00E0585E">
            <w:pPr>
              <w:numPr>
                <w:ilvl w:val="0"/>
                <w:numId w:val="39"/>
              </w:numPr>
              <w:suppressAutoHyphens/>
              <w:spacing w:before="60" w:after="60"/>
              <w:ind w:left="357" w:hanging="357"/>
              <w:jc w:val="both"/>
              <w:rPr>
                <w:rFonts w:asciiTheme="minorHAnsi" w:hAnsiTheme="minorHAnsi" w:cs="Calibri"/>
                <w:iCs/>
                <w:sz w:val="20"/>
                <w:szCs w:val="20"/>
              </w:rPr>
            </w:pPr>
            <w:r w:rsidRPr="00E0585E">
              <w:rPr>
                <w:rFonts w:asciiTheme="minorHAnsi" w:hAnsiTheme="minorHAnsi" w:cs="Arial"/>
                <w:sz w:val="20"/>
                <w:szCs w:val="20"/>
              </w:rPr>
              <w:t>Ability to liaise and network at all levels.</w:t>
            </w:r>
          </w:p>
          <w:p w14:paraId="28792D3A" w14:textId="77777777" w:rsidR="00E0585E" w:rsidRPr="00E0585E" w:rsidRDefault="00E0585E" w:rsidP="00E0585E">
            <w:pPr>
              <w:numPr>
                <w:ilvl w:val="0"/>
                <w:numId w:val="39"/>
              </w:numPr>
              <w:suppressAutoHyphens/>
              <w:spacing w:before="60" w:after="60"/>
              <w:ind w:left="357" w:hanging="357"/>
              <w:jc w:val="both"/>
              <w:rPr>
                <w:rFonts w:asciiTheme="minorHAnsi" w:hAnsiTheme="minorHAnsi" w:cs="Calibri"/>
                <w:iCs/>
                <w:sz w:val="20"/>
                <w:szCs w:val="20"/>
              </w:rPr>
            </w:pPr>
            <w:r w:rsidRPr="00E0585E">
              <w:rPr>
                <w:rFonts w:asciiTheme="minorHAnsi" w:hAnsiTheme="minorHAnsi" w:cs="Calibri"/>
                <w:iCs/>
                <w:sz w:val="20"/>
                <w:szCs w:val="20"/>
              </w:rPr>
              <w:t>A reasonable level of fitness is required to cope with the demanding physical requirements of the job. The following denote the key physical requirements for the position: standing, walking, bending, sitting, stairs, simple grasping, fine manipulation, operating machinery/equipment, lifting, overhead reaching, carrying, pushing/pulling, twisting, climbing/balancing, crouching/squatting, manual handling of people, other reaching, and ability to participate in personal restraint if required.</w:t>
            </w:r>
          </w:p>
        </w:tc>
      </w:tr>
    </w:tbl>
    <w:p w14:paraId="738342D5" w14:textId="77777777" w:rsidR="006C2C8A" w:rsidRDefault="006C2C8A" w:rsidP="006C2C8A">
      <w:pPr>
        <w:rPr>
          <w:rFonts w:ascii="Calibri" w:hAnsi="Calibri" w:cs="Calibri"/>
          <w:sz w:val="18"/>
          <w:szCs w:val="18"/>
        </w:rPr>
      </w:pPr>
    </w:p>
    <w:p w14:paraId="0DA7E0F0" w14:textId="77777777" w:rsidR="006C2C8A" w:rsidRPr="009D4E9F" w:rsidRDefault="00A244D9" w:rsidP="006C2C8A">
      <w:pPr>
        <w:rPr>
          <w:rFonts w:ascii="Calibri" w:hAnsi="Calibri" w:cs="Calibri"/>
          <w:sz w:val="22"/>
          <w:szCs w:val="22"/>
        </w:rPr>
      </w:pPr>
      <w:r w:rsidRPr="009D4E9F">
        <w:rPr>
          <w:rFonts w:ascii="Calibri" w:hAnsi="Calibri" w:cs="Calibri"/>
          <w:b/>
          <w:sz w:val="22"/>
          <w:szCs w:val="22"/>
        </w:rPr>
        <w:t>KEY RESULT AREAS: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5004"/>
      </w:tblGrid>
      <w:tr w:rsidR="008D5523" w14:paraId="1D6B1CD5" w14:textId="77777777" w:rsidTr="008D5523">
        <w:tc>
          <w:tcPr>
            <w:tcW w:w="500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C6D1EE4" w14:textId="77777777" w:rsidR="008D5523" w:rsidRPr="009D4E9F" w:rsidRDefault="008D5523" w:rsidP="008D5523">
            <w:pPr>
              <w:keepNext/>
              <w:spacing w:before="60" w:after="60" w:line="240" w:lineRule="exact"/>
              <w:rPr>
                <w:rFonts w:ascii="Calibri" w:hAnsi="Calibri" w:cs="Calibri"/>
                <w:b/>
                <w:sz w:val="20"/>
                <w:szCs w:val="20"/>
              </w:rPr>
            </w:pPr>
            <w:r w:rsidRPr="00F92AC2">
              <w:rPr>
                <w:rFonts w:ascii="Calibri" w:hAnsi="Calibri" w:cs="Calibri"/>
                <w:b/>
                <w:sz w:val="22"/>
                <w:szCs w:val="22"/>
              </w:rPr>
              <w:t>Key Accountabilities:</w:t>
            </w:r>
            <w:r w:rsidRPr="00F92AC2">
              <w:rPr>
                <w:rFonts w:ascii="Calibri" w:hAnsi="Calibri" w:cs="Calibri"/>
                <w:b/>
                <w:sz w:val="22"/>
                <w:szCs w:val="22"/>
              </w:rPr>
              <w:tab/>
            </w:r>
            <w:r w:rsidRPr="00F92AC2">
              <w:rPr>
                <w:rFonts w:ascii="Calibri" w:hAnsi="Calibri" w:cs="Calibri"/>
                <w:b/>
                <w:sz w:val="22"/>
                <w:szCs w:val="22"/>
              </w:rPr>
              <w:tab/>
            </w:r>
            <w:r w:rsidRPr="00F92AC2">
              <w:rPr>
                <w:rFonts w:ascii="Calibri" w:hAnsi="Calibri" w:cs="Calibri"/>
                <w:b/>
                <w:sz w:val="22"/>
                <w:szCs w:val="22"/>
              </w:rPr>
              <w:tab/>
            </w:r>
            <w:r w:rsidRPr="00F92AC2">
              <w:rPr>
                <w:rFonts w:ascii="Calibri" w:hAnsi="Calibri" w:cs="Calibri"/>
                <w:b/>
                <w:sz w:val="22"/>
                <w:szCs w:val="22"/>
              </w:rPr>
              <w:tab/>
            </w:r>
          </w:p>
        </w:tc>
        <w:tc>
          <w:tcPr>
            <w:tcW w:w="500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1470A84" w14:textId="77777777" w:rsidR="008D5523" w:rsidRPr="009D4E9F" w:rsidRDefault="008D5523" w:rsidP="00A36A45">
            <w:pPr>
              <w:keepNext/>
              <w:spacing w:before="60" w:after="60" w:line="240" w:lineRule="exact"/>
              <w:rPr>
                <w:rFonts w:ascii="Calibri" w:hAnsi="Calibri" w:cs="Calibri"/>
                <w:b/>
                <w:sz w:val="20"/>
                <w:szCs w:val="20"/>
              </w:rPr>
            </w:pPr>
            <w:r>
              <w:rPr>
                <w:rFonts w:ascii="Calibri" w:hAnsi="Calibri" w:cs="Calibri"/>
                <w:b/>
                <w:sz w:val="22"/>
                <w:szCs w:val="22"/>
              </w:rPr>
              <w:t>Example of</w:t>
            </w:r>
            <w:r w:rsidRPr="006D2A03">
              <w:rPr>
                <w:rFonts w:ascii="Calibri" w:hAnsi="Calibri" w:cs="Calibri"/>
                <w:b/>
                <w:sz w:val="22"/>
                <w:szCs w:val="22"/>
              </w:rPr>
              <w:t xml:space="preserve"> successful delivery of duties and responsibilities</w:t>
            </w:r>
          </w:p>
        </w:tc>
      </w:tr>
      <w:tr w:rsidR="00A244D9" w14:paraId="69437946"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313DD7AB" w14:textId="77777777" w:rsidR="008D5523" w:rsidRPr="00E0585E" w:rsidRDefault="00E0585E" w:rsidP="00E0585E">
            <w:pPr>
              <w:spacing w:before="60" w:after="60"/>
              <w:rPr>
                <w:rFonts w:asciiTheme="minorHAnsi" w:hAnsiTheme="minorHAnsi" w:cs="Arial"/>
                <w:b/>
                <w:iCs/>
                <w:sz w:val="20"/>
              </w:rPr>
            </w:pPr>
            <w:r w:rsidRPr="00E0585E">
              <w:rPr>
                <w:rFonts w:asciiTheme="minorHAnsi" w:hAnsiTheme="minorHAnsi" w:cs="Arial"/>
                <w:b/>
                <w:iCs/>
                <w:sz w:val="20"/>
              </w:rPr>
              <w:t>Clinical Leadership</w:t>
            </w:r>
          </w:p>
          <w:p w14:paraId="2C879A9E" w14:textId="77777777" w:rsidR="00E0585E" w:rsidRPr="00E0585E" w:rsidRDefault="00E0585E" w:rsidP="00E0585E">
            <w:pPr>
              <w:tabs>
                <w:tab w:val="left" w:pos="0"/>
                <w:tab w:val="left" w:pos="3686"/>
              </w:tabs>
              <w:suppressAutoHyphens/>
              <w:spacing w:before="60" w:after="60"/>
              <w:rPr>
                <w:rFonts w:ascii="Calibri Light" w:hAnsi="Calibri Light" w:cs="Calibri"/>
                <w:bCs/>
                <w:sz w:val="20"/>
                <w:szCs w:val="20"/>
              </w:rPr>
            </w:pPr>
            <w:r w:rsidRPr="006C4E4A">
              <w:rPr>
                <w:rFonts w:asciiTheme="minorHAnsi" w:hAnsiTheme="minorHAnsi" w:cs="Calibri"/>
                <w:sz w:val="20"/>
                <w:szCs w:val="20"/>
              </w:rPr>
              <w:t>Foster a culture that strives for excellence in clinical service provision within allocated resources</w:t>
            </w:r>
            <w:r>
              <w:rPr>
                <w:rFonts w:ascii="Calibri Light" w:hAnsi="Calibri Light" w:cs="Calibri"/>
                <w:sz w:val="20"/>
                <w:szCs w:val="20"/>
              </w:rPr>
              <w:t>.</w:t>
            </w:r>
          </w:p>
        </w:tc>
      </w:tr>
      <w:tr w:rsidR="00A244D9" w:rsidRPr="002869AA" w14:paraId="23D401F9" w14:textId="77777777" w:rsidTr="008D5523">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5C905AC4"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Promote excellence in clinical service provision through the sharing of new knowledge, ideas, and research.</w:t>
            </w:r>
          </w:p>
          <w:p w14:paraId="28F6FBC1"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Encourage innovation and practice initiatives that enhance clinical care or service provision.</w:t>
            </w:r>
          </w:p>
          <w:p w14:paraId="2624D9D5"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Maintain a high standard of clinical expertise within the ward/unit.</w:t>
            </w:r>
          </w:p>
          <w:p w14:paraId="6EC57520" w14:textId="77777777" w:rsidR="005A3E9D" w:rsidRPr="005A3E9D" w:rsidRDefault="00E0585E" w:rsidP="005A3E9D">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Foster the development of a cohesive team which works collaboratively to achieve optimal patient/ service outcomes.</w:t>
            </w:r>
          </w:p>
          <w:p w14:paraId="282B4809"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lastRenderedPageBreak/>
              <w:t>Ensure Treaty of Waitangi principles and Tikaka best practice guidelines are fully integrated into practice.</w:t>
            </w:r>
          </w:p>
          <w:p w14:paraId="1F773B0B"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 xml:space="preserve">Encourage a culture of continuous learning, positive critique of the status quo and use of evidence based practice. </w:t>
            </w:r>
          </w:p>
          <w:p w14:paraId="3C20CA32" w14:textId="77777777" w:rsidR="00A244D9" w:rsidRPr="00E0585E" w:rsidRDefault="00E0585E" w:rsidP="00E0585E">
            <w:pPr>
              <w:pStyle w:val="ListParagraph"/>
              <w:numPr>
                <w:ilvl w:val="0"/>
                <w:numId w:val="40"/>
              </w:numPr>
              <w:spacing w:before="60" w:after="60" w:line="240" w:lineRule="auto"/>
              <w:ind w:left="357" w:hanging="357"/>
              <w:rPr>
                <w:rFonts w:asciiTheme="minorHAnsi" w:hAnsiTheme="minorHAnsi"/>
                <w:bCs/>
                <w:sz w:val="20"/>
                <w:szCs w:val="20"/>
              </w:rPr>
            </w:pPr>
            <w:r w:rsidRPr="00E0585E">
              <w:rPr>
                <w:rFonts w:asciiTheme="minorHAnsi" w:hAnsiTheme="minorHAnsi"/>
                <w:sz w:val="20"/>
                <w:szCs w:val="20"/>
              </w:rPr>
              <w:t>Ensure there is adequate leadership and principles of direction and delegation are adhered to by all staff.</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50F9B8A7"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lastRenderedPageBreak/>
              <w:t>Be active and visible within the team, motivating and actively praising/valuing staff endeavours, and acknowledging patient satisfaction and good clinical care.</w:t>
            </w:r>
          </w:p>
          <w:p w14:paraId="172DCC5E"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Promote patient/client centred care that incorporates a strong customer service philosophy through effective and positive interactions with patients/ clients, staff, visitors and other agencies.</w:t>
            </w:r>
          </w:p>
          <w:p w14:paraId="5305E2A0" w14:textId="77777777" w:rsidR="00A244D9" w:rsidRPr="00E0585E" w:rsidRDefault="00E0585E" w:rsidP="00E0585E">
            <w:pPr>
              <w:numPr>
                <w:ilvl w:val="0"/>
                <w:numId w:val="40"/>
              </w:numPr>
              <w:tabs>
                <w:tab w:val="left" w:pos="3686"/>
              </w:tabs>
              <w:suppressAutoHyphens/>
              <w:spacing w:before="60" w:after="60"/>
              <w:ind w:left="357" w:hanging="357"/>
              <w:rPr>
                <w:rFonts w:asciiTheme="minorHAnsi" w:hAnsiTheme="minorHAnsi" w:cs="Arial"/>
                <w:sz w:val="20"/>
                <w:szCs w:val="20"/>
              </w:rPr>
            </w:pPr>
            <w:r w:rsidRPr="00E0585E">
              <w:rPr>
                <w:rFonts w:asciiTheme="minorHAnsi" w:hAnsiTheme="minorHAnsi" w:cs="Calibri"/>
                <w:sz w:val="20"/>
                <w:szCs w:val="20"/>
              </w:rPr>
              <w:t>Ensure clinical practice is provided within accepted professional standards, codes, policies and relevant legislation.</w:t>
            </w:r>
          </w:p>
        </w:tc>
      </w:tr>
      <w:tr w:rsidR="00A244D9" w:rsidRPr="002869AA" w14:paraId="42667F90"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175C6BE0" w14:textId="77777777" w:rsidR="008D5523" w:rsidRPr="00E0585E" w:rsidRDefault="00E0585E" w:rsidP="00E0585E">
            <w:pPr>
              <w:keepNext/>
              <w:spacing w:before="60" w:after="60"/>
              <w:rPr>
                <w:rFonts w:asciiTheme="minorHAnsi" w:hAnsiTheme="minorHAnsi" w:cs="Calibri"/>
                <w:b/>
                <w:sz w:val="20"/>
                <w:szCs w:val="20"/>
              </w:rPr>
            </w:pPr>
            <w:r w:rsidRPr="00E0585E">
              <w:rPr>
                <w:rFonts w:asciiTheme="minorHAnsi" w:hAnsiTheme="minorHAnsi" w:cs="Calibri"/>
                <w:b/>
                <w:sz w:val="20"/>
                <w:szCs w:val="20"/>
              </w:rPr>
              <w:t>Service Planning and Delivery</w:t>
            </w:r>
          </w:p>
          <w:p w14:paraId="4FA32F9D" w14:textId="77777777" w:rsidR="00E0585E" w:rsidRPr="00E0585E" w:rsidRDefault="00E0585E" w:rsidP="00E0585E">
            <w:pPr>
              <w:pStyle w:val="Header"/>
              <w:tabs>
                <w:tab w:val="clear" w:pos="4320"/>
                <w:tab w:val="clear" w:pos="8640"/>
              </w:tabs>
              <w:spacing w:before="60" w:after="60"/>
              <w:rPr>
                <w:rFonts w:ascii="Calibri Light" w:hAnsi="Calibri Light" w:cs="Calibri"/>
              </w:rPr>
            </w:pPr>
            <w:r w:rsidRPr="006C4E4A">
              <w:rPr>
                <w:rFonts w:asciiTheme="minorHAnsi" w:hAnsiTheme="minorHAnsi" w:cs="Calibri"/>
                <w:sz w:val="20"/>
                <w:szCs w:val="20"/>
              </w:rPr>
              <w:t>Lead and manage wards/units to provide efficient and effective services. Participate in and lead where relevant, ward/ unit service planning</w:t>
            </w:r>
            <w:r w:rsidRPr="00E0585E">
              <w:rPr>
                <w:rFonts w:ascii="Calibri Light" w:hAnsi="Calibri Light" w:cs="Calibri"/>
                <w:sz w:val="20"/>
                <w:szCs w:val="20"/>
              </w:rPr>
              <w:t>.</w:t>
            </w:r>
          </w:p>
        </w:tc>
      </w:tr>
      <w:tr w:rsidR="008D5523" w:rsidRPr="002869AA" w14:paraId="15F17C19"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713895DF"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 xml:space="preserve">Lead and manage respective wards/units/services in accordance with operational plans and budgets. </w:t>
            </w:r>
          </w:p>
          <w:p w14:paraId="22DA6EB2"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a consumer/patient service focus is adopted and maintained at all ward/unit/service team level.</w:t>
            </w:r>
          </w:p>
          <w:p w14:paraId="30D55EAF"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Implement Southern District Health Board wide policies and processes.</w:t>
            </w:r>
          </w:p>
          <w:p w14:paraId="049E2603"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service delivery complies with Health and Disability sector standards and relevant legislation.</w:t>
            </w:r>
          </w:p>
          <w:p w14:paraId="4224EAAD"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Actively participate in the preparation of service activity plans.</w:t>
            </w:r>
          </w:p>
          <w:p w14:paraId="1D4BC16C"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 xml:space="preserve">In conjunction with the </w:t>
            </w:r>
            <w:r w:rsidR="006C4E4A">
              <w:rPr>
                <w:rFonts w:asciiTheme="minorHAnsi" w:hAnsiTheme="minorHAnsi" w:cs="Calibri"/>
                <w:sz w:val="20"/>
                <w:szCs w:val="20"/>
              </w:rPr>
              <w:t>Associate Director of Nursing/ Director of Nursing</w:t>
            </w:r>
            <w:r w:rsidRPr="00E0585E">
              <w:rPr>
                <w:rFonts w:asciiTheme="minorHAnsi" w:hAnsiTheme="minorHAnsi" w:cs="Calibri"/>
                <w:sz w:val="20"/>
                <w:szCs w:val="20"/>
              </w:rPr>
              <w:t>/Service Manager ensure service planning and delivery complies with Ministry of Health elective service performance indicator standards (where applicable).</w:t>
            </w:r>
          </w:p>
          <w:p w14:paraId="7E480627"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adherence to the SDHB delegations of authority.</w:t>
            </w:r>
          </w:p>
          <w:p w14:paraId="2C20EFAB"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Effectively utilise Southern District Health Board information systems and data to enable ward/unit/</w:t>
            </w:r>
            <w:r>
              <w:rPr>
                <w:rFonts w:asciiTheme="minorHAnsi" w:hAnsiTheme="minorHAnsi" w:cs="Calibri"/>
                <w:sz w:val="20"/>
                <w:szCs w:val="20"/>
              </w:rPr>
              <w:t xml:space="preserve"> </w:t>
            </w:r>
            <w:r w:rsidRPr="00E0585E">
              <w:rPr>
                <w:rFonts w:asciiTheme="minorHAnsi" w:hAnsiTheme="minorHAnsi" w:cs="Calibri"/>
                <w:sz w:val="20"/>
                <w:szCs w:val="20"/>
              </w:rPr>
              <w:t>service patient care management and human resource utilisation activities.</w:t>
            </w:r>
          </w:p>
          <w:p w14:paraId="06974360"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Identify, lead and manage projects to improve ward/</w:t>
            </w:r>
            <w:r>
              <w:rPr>
                <w:rFonts w:asciiTheme="minorHAnsi" w:hAnsiTheme="minorHAnsi" w:cs="Calibri"/>
                <w:sz w:val="20"/>
                <w:szCs w:val="20"/>
              </w:rPr>
              <w:t xml:space="preserve"> </w:t>
            </w:r>
            <w:r w:rsidRPr="00E0585E">
              <w:rPr>
                <w:rFonts w:asciiTheme="minorHAnsi" w:hAnsiTheme="minorHAnsi" w:cs="Calibri"/>
                <w:sz w:val="20"/>
                <w:szCs w:val="20"/>
              </w:rPr>
              <w:t>unit/service efficiency and effectiveness.</w:t>
            </w:r>
          </w:p>
          <w:p w14:paraId="74005B97" w14:textId="77777777" w:rsidR="008D5523"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Lead the team to effectively ensure discharge processes are robust and support the needs of the service, including timeliness, and staff responsibility in efficient discharge planning</w:t>
            </w:r>
            <w:r w:rsidRPr="00E0585E">
              <w:rPr>
                <w:rFonts w:asciiTheme="minorHAnsi" w:hAnsiTheme="minorHAnsi"/>
                <w:sz w:val="20"/>
                <w:szCs w:val="20"/>
              </w:rPr>
              <w:t>.</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4CC6A604"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Build and maintain effective relationships and communication mechanisms with staff, associated clinical and support services, and external agencies as applicable.</w:t>
            </w:r>
          </w:p>
          <w:p w14:paraId="7BDBD286"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Develop and implement audit care pathways in conjunction with clinical staff.</w:t>
            </w:r>
          </w:p>
          <w:p w14:paraId="3B284E2C"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integrated care plans are utilised in clinical service delivery.</w:t>
            </w:r>
          </w:p>
          <w:p w14:paraId="144BD29E"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Facilitate and champion the integration of the SDHB Team based model of nursing practice.</w:t>
            </w:r>
          </w:p>
          <w:p w14:paraId="3BDBA8B4"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 xml:space="preserve">Monitor ward/unit/service performance against key performance indicator targets, identifying and implementing corrective actions as and if required in conjunction with the </w:t>
            </w:r>
            <w:r w:rsidR="006C4E4A">
              <w:rPr>
                <w:rFonts w:asciiTheme="minorHAnsi" w:hAnsiTheme="minorHAnsi" w:cs="Calibri"/>
                <w:sz w:val="20"/>
                <w:szCs w:val="20"/>
              </w:rPr>
              <w:t>Associate Director of Nursing/ Director of Nursing</w:t>
            </w:r>
            <w:r w:rsidRPr="00E0585E">
              <w:rPr>
                <w:rFonts w:asciiTheme="minorHAnsi" w:hAnsiTheme="minorHAnsi" w:cs="Calibri"/>
                <w:sz w:val="20"/>
                <w:szCs w:val="20"/>
              </w:rPr>
              <w:t>/Service Manager.</w:t>
            </w:r>
          </w:p>
          <w:p w14:paraId="74E3C8CB"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Prepare accurate monthly management reports for the ward/unit including variance analysis of key performance indicators, balanced scorecard and financial management variances together with corrective actions.</w:t>
            </w:r>
          </w:p>
          <w:p w14:paraId="619B17EB" w14:textId="77777777" w:rsidR="008D5523" w:rsidRPr="00E0585E" w:rsidRDefault="00E0585E" w:rsidP="006C4E4A">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 xml:space="preserve">Prepare business cases and/or reports as requested/ required by the </w:t>
            </w:r>
            <w:r w:rsidR="006C4E4A">
              <w:rPr>
                <w:rFonts w:asciiTheme="minorHAnsi" w:hAnsiTheme="minorHAnsi" w:cs="Calibri"/>
                <w:sz w:val="20"/>
                <w:szCs w:val="20"/>
              </w:rPr>
              <w:t>Associate Director of Nursing/Director of Nursing</w:t>
            </w:r>
            <w:r w:rsidRPr="00E0585E">
              <w:rPr>
                <w:rFonts w:asciiTheme="minorHAnsi" w:hAnsiTheme="minorHAnsi" w:cs="Calibri"/>
                <w:sz w:val="20"/>
                <w:szCs w:val="20"/>
              </w:rPr>
              <w:t>/ Service Manager.</w:t>
            </w:r>
          </w:p>
        </w:tc>
      </w:tr>
      <w:tr w:rsidR="00A244D9" w:rsidRPr="002869AA" w14:paraId="5422F3B7"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6C3289DF" w14:textId="77777777" w:rsidR="00A244D9" w:rsidRPr="00E0585E" w:rsidRDefault="00E0585E" w:rsidP="00E0585E">
            <w:pPr>
              <w:keepNext/>
              <w:spacing w:before="60" w:after="60"/>
              <w:rPr>
                <w:rFonts w:asciiTheme="minorHAnsi" w:hAnsiTheme="minorHAnsi" w:cs="Calibri"/>
                <w:b/>
                <w:sz w:val="20"/>
                <w:szCs w:val="20"/>
              </w:rPr>
            </w:pPr>
            <w:r w:rsidRPr="00E0585E">
              <w:rPr>
                <w:rFonts w:asciiTheme="minorHAnsi" w:hAnsiTheme="minorHAnsi" w:cs="Calibri"/>
                <w:b/>
                <w:sz w:val="20"/>
                <w:szCs w:val="20"/>
              </w:rPr>
              <w:t>Staff Management and Planning</w:t>
            </w:r>
          </w:p>
          <w:p w14:paraId="69E01217" w14:textId="77777777" w:rsidR="00E0585E" w:rsidRPr="00E0585E" w:rsidRDefault="00E0585E" w:rsidP="00E0585E">
            <w:pPr>
              <w:spacing w:before="60" w:after="60"/>
              <w:rPr>
                <w:rFonts w:asciiTheme="minorHAnsi" w:hAnsiTheme="minorHAnsi" w:cs="Calibri"/>
                <w:sz w:val="20"/>
                <w:szCs w:val="20"/>
              </w:rPr>
            </w:pPr>
            <w:r w:rsidRPr="00E0585E">
              <w:rPr>
                <w:rFonts w:asciiTheme="minorHAnsi" w:hAnsiTheme="minorHAnsi" w:cs="Calibri"/>
                <w:sz w:val="20"/>
                <w:szCs w:val="20"/>
              </w:rPr>
              <w:t>Ensure the service/s is/are appropriately staffed. Best practice human resource standards are met. Effectively lead and manage assigned staff in order to develop and maintain a cohesive and productive team. Ensure effective communication within service.</w:t>
            </w:r>
          </w:p>
        </w:tc>
      </w:tr>
      <w:tr w:rsidR="008D5523" w:rsidRPr="002869AA" w14:paraId="4E8BD926"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5BEC9AE1"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Lead by example acting as a positive, motivating and inspiring role model for all staff.</w:t>
            </w:r>
          </w:p>
          <w:p w14:paraId="1EFE9D0E"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 xml:space="preserve">Model sound Human Resource practice and, facilitate coaching and performance development for staff, in consultation with Human Resources and the </w:t>
            </w:r>
            <w:r w:rsidR="006C4E4A">
              <w:rPr>
                <w:rFonts w:asciiTheme="minorHAnsi" w:hAnsiTheme="minorHAnsi" w:cs="Calibri"/>
                <w:sz w:val="20"/>
                <w:szCs w:val="20"/>
              </w:rPr>
              <w:t>Associate Director of Nursing/Director of Nursing</w:t>
            </w:r>
            <w:r w:rsidRPr="00E0585E">
              <w:rPr>
                <w:rFonts w:asciiTheme="minorHAnsi" w:hAnsiTheme="minorHAnsi" w:cs="Calibri"/>
                <w:sz w:val="20"/>
                <w:szCs w:val="20"/>
              </w:rPr>
              <w:t xml:space="preserve">/Service Manager; facilitate change management as appropriate. </w:t>
            </w:r>
          </w:p>
          <w:p w14:paraId="28DBEA78"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effective recruitment, orientation, preceptorship, rostering and administration of staff in accordance with Southern District Health Board policies.</w:t>
            </w:r>
          </w:p>
          <w:p w14:paraId="17BEC2E8"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lastRenderedPageBreak/>
              <w:t xml:space="preserve">Develop communication mechanisms that facilitate effective and timely communication within and across the ward/s and/or unit/s. </w:t>
            </w:r>
          </w:p>
          <w:p w14:paraId="0C47F26F"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Proactively plan and implement appropriate staffing aligned with variations in patient/staff activity</w:t>
            </w:r>
            <w:r>
              <w:rPr>
                <w:rFonts w:asciiTheme="minorHAnsi" w:hAnsiTheme="minorHAnsi" w:cs="Calibri"/>
                <w:sz w:val="20"/>
                <w:szCs w:val="20"/>
              </w:rPr>
              <w:t>,</w:t>
            </w:r>
            <w:r w:rsidRPr="00E0585E">
              <w:rPr>
                <w:rFonts w:asciiTheme="minorHAnsi" w:hAnsiTheme="minorHAnsi" w:cs="Calibri"/>
                <w:sz w:val="20"/>
                <w:szCs w:val="20"/>
              </w:rPr>
              <w:t xml:space="preserve"> e.g. winter, Christmas, school holidays.</w:t>
            </w:r>
          </w:p>
          <w:p w14:paraId="3F2C4FFC"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timely staff appraisal and feedback structures are in place. With staff, identify professional development plans aligned to SDHB and service priorities.</w:t>
            </w:r>
          </w:p>
          <w:p w14:paraId="22055136"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Proactively deal with staff conflict and performance issues.</w:t>
            </w:r>
          </w:p>
          <w:p w14:paraId="41095637"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effective strategies are in place to resolve issues.</w:t>
            </w:r>
          </w:p>
          <w:p w14:paraId="1E3D4E67"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Maximise opportunities to create a harmonious working environment. Show positive leadership and seek feedback.</w:t>
            </w:r>
          </w:p>
          <w:p w14:paraId="30F597C4"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Manage employee leave to ensure service demands are matched with the legal requirements for staff to take leave.</w:t>
            </w:r>
          </w:p>
          <w:p w14:paraId="58CC0594" w14:textId="77777777" w:rsidR="008D5523" w:rsidRPr="00E0585E" w:rsidRDefault="00E0585E" w:rsidP="00E0585E">
            <w:pPr>
              <w:pStyle w:val="ListParagraph"/>
              <w:numPr>
                <w:ilvl w:val="0"/>
                <w:numId w:val="40"/>
              </w:numPr>
              <w:tabs>
                <w:tab w:val="left" w:pos="317"/>
              </w:tabs>
              <w:spacing w:before="60" w:after="60" w:line="240" w:lineRule="auto"/>
              <w:ind w:left="357" w:hanging="357"/>
              <w:rPr>
                <w:rFonts w:asciiTheme="minorHAnsi" w:eastAsia="Times New Roman" w:hAnsiTheme="minorHAnsi"/>
                <w:sz w:val="20"/>
                <w:szCs w:val="20"/>
              </w:rPr>
            </w:pPr>
            <w:r w:rsidRPr="00E0585E">
              <w:rPr>
                <w:rFonts w:asciiTheme="minorHAnsi" w:eastAsia="Times New Roman" w:hAnsiTheme="minorHAnsi"/>
                <w:sz w:val="20"/>
                <w:szCs w:val="20"/>
              </w:rPr>
              <w:t>Ensure accuracy and timeliness in rostering and payroll transactions in compliance with OneStaff (staff management system) and the SDHB Rostering Standards</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25FEF4A1"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lastRenderedPageBreak/>
              <w:t>Develop a comprehensive staffing plan for staff directly reporting to the CNM/MM that recognises potential shortcomings and identifies strategies to address gaps both short and long term.</w:t>
            </w:r>
          </w:p>
          <w:p w14:paraId="40FB939D"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professional staff practice with a current annual practising certificate and logs in the appropriate reporting system.</w:t>
            </w:r>
          </w:p>
          <w:p w14:paraId="0E5AC0AF"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rosters are developed in accordance with approved core roster resource levels and SDHB Rostering Standards and budgets.</w:t>
            </w:r>
          </w:p>
          <w:p w14:paraId="4A9EBA76"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 xml:space="preserve">Ensure appropriately budgeted training and development plans are in place for all staff. In conjunction with the ACN/CNS/Practice Development </w:t>
            </w:r>
            <w:r w:rsidRPr="00E0585E">
              <w:rPr>
                <w:rFonts w:asciiTheme="minorHAnsi" w:hAnsiTheme="minorHAnsi" w:cs="Calibri"/>
                <w:sz w:val="20"/>
                <w:szCs w:val="20"/>
              </w:rPr>
              <w:lastRenderedPageBreak/>
              <w:t>Unit Nurse Educator, and ensure in-service training and education is carried out to maintain quality of service.</w:t>
            </w:r>
          </w:p>
          <w:p w14:paraId="4664263F" w14:textId="77777777" w:rsidR="00E0585E" w:rsidRPr="00E0585E" w:rsidRDefault="00E0585E" w:rsidP="00E0585E">
            <w:pPr>
              <w:numPr>
                <w:ilvl w:val="0"/>
                <w:numId w:val="40"/>
              </w:numPr>
              <w:spacing w:before="60" w:after="60"/>
              <w:ind w:left="357" w:hanging="357"/>
              <w:rPr>
                <w:rFonts w:asciiTheme="minorHAnsi" w:hAnsiTheme="minorHAnsi" w:cs="Calibri"/>
                <w:sz w:val="20"/>
                <w:szCs w:val="20"/>
              </w:rPr>
            </w:pPr>
            <w:r w:rsidRPr="00E0585E">
              <w:rPr>
                <w:rFonts w:asciiTheme="minorHAnsi" w:hAnsiTheme="minorHAnsi" w:cs="Calibri"/>
                <w:sz w:val="20"/>
                <w:szCs w:val="20"/>
              </w:rPr>
              <w:t>Promote and facilitate nursing staff participation in the PDRP (Professional Development Recognition Programme).</w:t>
            </w:r>
          </w:p>
          <w:p w14:paraId="0B1C0F83" w14:textId="77777777" w:rsidR="008D5523" w:rsidRPr="00E0585E" w:rsidRDefault="00E0585E" w:rsidP="00E0585E">
            <w:pPr>
              <w:numPr>
                <w:ilvl w:val="0"/>
                <w:numId w:val="40"/>
              </w:numPr>
              <w:tabs>
                <w:tab w:val="left" w:pos="317"/>
              </w:tabs>
              <w:suppressAutoHyphens/>
              <w:spacing w:before="60" w:after="60"/>
              <w:ind w:left="357" w:hanging="357"/>
              <w:rPr>
                <w:rFonts w:asciiTheme="minorHAnsi" w:hAnsiTheme="minorHAnsi" w:cs="Calibri"/>
                <w:sz w:val="20"/>
                <w:szCs w:val="20"/>
              </w:rPr>
            </w:pPr>
            <w:r w:rsidRPr="00E0585E">
              <w:rPr>
                <w:rFonts w:asciiTheme="minorHAnsi" w:hAnsiTheme="minorHAnsi" w:cs="Calibri"/>
                <w:sz w:val="20"/>
                <w:szCs w:val="20"/>
              </w:rPr>
              <w:t>Ensure all staff have an up to date annual leave management plan at all times.</w:t>
            </w:r>
          </w:p>
        </w:tc>
      </w:tr>
      <w:tr w:rsidR="00DD69E3" w:rsidRPr="002869AA" w14:paraId="352FDA2A"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6616685C" w14:textId="77777777" w:rsidR="00DD69E3" w:rsidRPr="00E0585E" w:rsidRDefault="00E0585E" w:rsidP="00B90A3C">
            <w:pPr>
              <w:keepNext/>
              <w:spacing w:before="60" w:after="60"/>
              <w:rPr>
                <w:rFonts w:ascii="Calibri Light" w:hAnsi="Calibri Light" w:cs="Calibri"/>
                <w:b/>
                <w:bCs/>
                <w:sz w:val="20"/>
                <w:szCs w:val="20"/>
              </w:rPr>
            </w:pPr>
            <w:r w:rsidRPr="00E0585E">
              <w:rPr>
                <w:rFonts w:ascii="Calibri Light" w:hAnsi="Calibri Light" w:cs="Calibri"/>
                <w:b/>
                <w:bCs/>
                <w:sz w:val="20"/>
                <w:szCs w:val="20"/>
              </w:rPr>
              <w:lastRenderedPageBreak/>
              <w:t>Financial Management</w:t>
            </w:r>
          </w:p>
          <w:p w14:paraId="04AE7E4C" w14:textId="77777777" w:rsidR="00E0585E" w:rsidRPr="00E0585E" w:rsidRDefault="00E0585E" w:rsidP="006C4E4A">
            <w:pPr>
              <w:spacing w:before="60" w:after="60"/>
              <w:rPr>
                <w:rFonts w:asciiTheme="minorHAnsi" w:hAnsiTheme="minorHAnsi" w:cs="Calibri"/>
                <w:sz w:val="20"/>
                <w:szCs w:val="20"/>
              </w:rPr>
            </w:pPr>
            <w:r w:rsidRPr="006C4E4A">
              <w:rPr>
                <w:rFonts w:asciiTheme="minorHAnsi" w:hAnsiTheme="minorHAnsi" w:cs="Calibri"/>
                <w:sz w:val="20"/>
                <w:szCs w:val="20"/>
              </w:rPr>
              <w:t xml:space="preserve">Work within budgets for the financial year, and work in collaboration with the </w:t>
            </w:r>
            <w:r w:rsidR="006C4E4A" w:rsidRPr="006C4E4A">
              <w:rPr>
                <w:rFonts w:asciiTheme="minorHAnsi" w:hAnsiTheme="minorHAnsi" w:cs="Calibri"/>
                <w:sz w:val="20"/>
                <w:szCs w:val="20"/>
              </w:rPr>
              <w:t>Associate Director of Nursing/Director of Nursing</w:t>
            </w:r>
            <w:r w:rsidRPr="006C4E4A">
              <w:rPr>
                <w:rFonts w:asciiTheme="minorHAnsi" w:hAnsiTheme="minorHAnsi" w:cs="Calibri"/>
                <w:sz w:val="20"/>
                <w:szCs w:val="20"/>
              </w:rPr>
              <w:t>/Service Manager to develop risk mitigation strategies for unexpected expenditure. Participate in developing and managing annual and three year capital expenditure plan</w:t>
            </w:r>
            <w:r w:rsidRPr="00E0585E">
              <w:rPr>
                <w:rFonts w:ascii="Calibri Light" w:hAnsi="Calibri Light" w:cs="Calibri"/>
                <w:sz w:val="20"/>
                <w:szCs w:val="20"/>
              </w:rPr>
              <w:t>.</w:t>
            </w:r>
          </w:p>
        </w:tc>
      </w:tr>
      <w:tr w:rsidR="008D5523" w:rsidRPr="002869AA" w14:paraId="38495D5A"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07D14BB6"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 xml:space="preserve">Report to the </w:t>
            </w:r>
            <w:r w:rsidR="006C4E4A">
              <w:rPr>
                <w:rFonts w:asciiTheme="minorHAnsi" w:hAnsiTheme="minorHAnsi" w:cs="Calibri"/>
                <w:sz w:val="20"/>
                <w:szCs w:val="20"/>
              </w:rPr>
              <w:t>Associate Director of Nursing/Director of Nursing</w:t>
            </w:r>
            <w:r w:rsidRPr="00B90A3C">
              <w:rPr>
                <w:rFonts w:asciiTheme="minorHAnsi" w:hAnsiTheme="minorHAnsi" w:cs="Calibri"/>
                <w:sz w:val="20"/>
                <w:szCs w:val="20"/>
              </w:rPr>
              <w:t>/Service Manager on a monthly basis, financial performance including variations and corrective actions.</w:t>
            </w:r>
          </w:p>
          <w:p w14:paraId="03523F6A"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 xml:space="preserve">Work closely with </w:t>
            </w:r>
            <w:r>
              <w:rPr>
                <w:rFonts w:asciiTheme="minorHAnsi" w:hAnsiTheme="minorHAnsi" w:cs="Calibri"/>
                <w:sz w:val="20"/>
                <w:szCs w:val="20"/>
              </w:rPr>
              <w:t>An</w:t>
            </w:r>
            <w:r w:rsidRPr="00B90A3C">
              <w:rPr>
                <w:rFonts w:asciiTheme="minorHAnsi" w:hAnsiTheme="minorHAnsi" w:cs="Calibri"/>
                <w:sz w:val="20"/>
                <w:szCs w:val="20"/>
              </w:rPr>
              <w:t>alyst to understand variances and operationalise mitigating strategies.</w:t>
            </w:r>
          </w:p>
          <w:p w14:paraId="05578520"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 xml:space="preserve">Participate in annual budgeting process with </w:t>
            </w:r>
            <w:r w:rsidR="006C4E4A">
              <w:rPr>
                <w:rFonts w:asciiTheme="minorHAnsi" w:hAnsiTheme="minorHAnsi" w:cs="Calibri"/>
                <w:sz w:val="20"/>
                <w:szCs w:val="20"/>
              </w:rPr>
              <w:t>Associate Director of Nursing/Director of Nursing</w:t>
            </w:r>
            <w:r w:rsidRPr="00B90A3C">
              <w:rPr>
                <w:rFonts w:asciiTheme="minorHAnsi" w:hAnsiTheme="minorHAnsi" w:cs="Calibri"/>
                <w:sz w:val="20"/>
                <w:szCs w:val="20"/>
              </w:rPr>
              <w:t xml:space="preserve">/Service Manager and Analyst. Report to the </w:t>
            </w:r>
            <w:r w:rsidR="006C4E4A">
              <w:rPr>
                <w:rFonts w:asciiTheme="minorHAnsi" w:hAnsiTheme="minorHAnsi" w:cs="Calibri"/>
                <w:sz w:val="20"/>
                <w:szCs w:val="20"/>
              </w:rPr>
              <w:t>Associate Director of Nursing/Director of Nursing</w:t>
            </w:r>
            <w:r w:rsidRPr="00B90A3C">
              <w:rPr>
                <w:rFonts w:asciiTheme="minorHAnsi" w:hAnsiTheme="minorHAnsi" w:cs="Calibri"/>
                <w:sz w:val="20"/>
                <w:szCs w:val="20"/>
              </w:rPr>
              <w:t>/Service Manager on a monthly basis, financial performance including variations and corrective actions.</w:t>
            </w:r>
          </w:p>
          <w:p w14:paraId="099AD846"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Work closely with Analyst to understand variances and operationalise mitigating strategies.</w:t>
            </w:r>
          </w:p>
          <w:p w14:paraId="1467B004" w14:textId="77777777" w:rsidR="008D5523" w:rsidRPr="00B90A3C" w:rsidRDefault="00B90A3C" w:rsidP="006C4E4A">
            <w:pPr>
              <w:numPr>
                <w:ilvl w:val="0"/>
                <w:numId w:val="40"/>
              </w:numPr>
              <w:tabs>
                <w:tab w:val="left" w:pos="317"/>
              </w:tabs>
              <w:suppressAutoHyphens/>
              <w:spacing w:before="60" w:after="60"/>
              <w:ind w:left="357" w:hanging="357"/>
              <w:rPr>
                <w:rFonts w:asciiTheme="minorHAnsi" w:hAnsiTheme="minorHAnsi" w:cs="Calibri"/>
                <w:sz w:val="20"/>
                <w:szCs w:val="20"/>
              </w:rPr>
            </w:pPr>
            <w:r w:rsidRPr="00B90A3C">
              <w:rPr>
                <w:rFonts w:asciiTheme="minorHAnsi" w:hAnsiTheme="minorHAnsi" w:cs="Calibri"/>
                <w:sz w:val="20"/>
                <w:szCs w:val="20"/>
              </w:rPr>
              <w:t xml:space="preserve">Participate in annual budgeting process with </w:t>
            </w:r>
            <w:r w:rsidR="006C4E4A">
              <w:rPr>
                <w:rFonts w:asciiTheme="minorHAnsi" w:hAnsiTheme="minorHAnsi" w:cs="Calibri"/>
                <w:sz w:val="20"/>
                <w:szCs w:val="20"/>
              </w:rPr>
              <w:t>Associate Director of Nursing/Director of Nursing</w:t>
            </w:r>
            <w:r w:rsidRPr="00B90A3C">
              <w:rPr>
                <w:rFonts w:asciiTheme="minorHAnsi" w:hAnsiTheme="minorHAnsi" w:cs="Calibri"/>
                <w:sz w:val="20"/>
                <w:szCs w:val="20"/>
              </w:rPr>
              <w:t>/Service Manager and Analyst.</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68D855AE"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 xml:space="preserve">Manage capital expenditure within annual capital expenditure plans, and in accordance with SDHB policies and procedures.  </w:t>
            </w:r>
          </w:p>
          <w:p w14:paraId="4E5BF16A" w14:textId="77777777" w:rsidR="008D5523" w:rsidRPr="00B90A3C" w:rsidRDefault="00B90A3C" w:rsidP="00B90A3C">
            <w:pPr>
              <w:numPr>
                <w:ilvl w:val="0"/>
                <w:numId w:val="40"/>
              </w:numPr>
              <w:tabs>
                <w:tab w:val="left" w:pos="317"/>
              </w:tabs>
              <w:suppressAutoHyphens/>
              <w:spacing w:before="60" w:after="60"/>
              <w:ind w:left="357" w:hanging="357"/>
              <w:rPr>
                <w:rFonts w:asciiTheme="minorHAnsi" w:hAnsiTheme="minorHAnsi" w:cs="Calibri"/>
                <w:sz w:val="20"/>
                <w:szCs w:val="20"/>
              </w:rPr>
            </w:pPr>
            <w:r w:rsidRPr="00B90A3C">
              <w:rPr>
                <w:rFonts w:asciiTheme="minorHAnsi" w:hAnsiTheme="minorHAnsi" w:cs="Calibri"/>
                <w:sz w:val="20"/>
                <w:szCs w:val="20"/>
              </w:rPr>
              <w:t>Proactively engage with staff to identify ideas and action plans for ward/unit efficiency improvements and cost reduction initiatives.</w:t>
            </w:r>
          </w:p>
        </w:tc>
      </w:tr>
      <w:tr w:rsidR="00DD69E3" w:rsidRPr="002869AA" w14:paraId="41DBD87A"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718F2A79" w14:textId="77777777" w:rsidR="00DD69E3" w:rsidRPr="006C4E4A" w:rsidRDefault="00B90A3C" w:rsidP="00B90A3C">
            <w:pPr>
              <w:keepNext/>
              <w:spacing w:before="60" w:after="60"/>
              <w:rPr>
                <w:rFonts w:asciiTheme="minorHAnsi" w:hAnsiTheme="minorHAnsi" w:cs="Calibri"/>
                <w:b/>
                <w:sz w:val="20"/>
                <w:szCs w:val="20"/>
              </w:rPr>
            </w:pPr>
            <w:r w:rsidRPr="006C4E4A">
              <w:rPr>
                <w:rFonts w:asciiTheme="minorHAnsi" w:hAnsiTheme="minorHAnsi" w:cs="Calibri"/>
                <w:b/>
                <w:sz w:val="20"/>
                <w:szCs w:val="20"/>
              </w:rPr>
              <w:t>Quality and Risk Management</w:t>
            </w:r>
          </w:p>
          <w:p w14:paraId="1C5D4990" w14:textId="77777777" w:rsidR="00B90A3C" w:rsidRPr="00B90A3C" w:rsidRDefault="00B90A3C" w:rsidP="00B90A3C">
            <w:pPr>
              <w:spacing w:before="60" w:after="60"/>
              <w:rPr>
                <w:rFonts w:asciiTheme="minorHAnsi" w:hAnsiTheme="minorHAnsi" w:cs="Calibri"/>
                <w:sz w:val="20"/>
                <w:szCs w:val="20"/>
              </w:rPr>
            </w:pPr>
            <w:r w:rsidRPr="006C4E4A">
              <w:rPr>
                <w:rFonts w:asciiTheme="minorHAnsi" w:hAnsiTheme="minorHAnsi" w:cs="Calibri"/>
                <w:sz w:val="20"/>
                <w:szCs w:val="20"/>
              </w:rPr>
              <w:t>Manage ward/unit quality and risk programmes. Lead and manage certification and accreditation within ward/unit. Foster a quality improvement culture.</w:t>
            </w:r>
          </w:p>
        </w:tc>
      </w:tr>
      <w:tr w:rsidR="008D5523" w:rsidRPr="002869AA" w14:paraId="1027DD7A"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2A0C9EE2" w14:textId="77777777" w:rsidR="00B90A3C" w:rsidRPr="00B90A3C" w:rsidRDefault="00B90A3C" w:rsidP="00CC652B">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Lead, administer and facilitate staff involvement in ward/unit quality and risk programmes and action plans, and participate in service wide programmes, in accordance with Southern District Health Board policy.</w:t>
            </w:r>
          </w:p>
          <w:p w14:paraId="4138006B" w14:textId="77777777" w:rsidR="00B90A3C" w:rsidRPr="00B90A3C" w:rsidRDefault="00B90A3C" w:rsidP="00CC652B">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lastRenderedPageBreak/>
              <w:t xml:space="preserve">Ensure compliance including: all relevant standards and legislation, health safety, professional regulations, and equipment.  </w:t>
            </w:r>
          </w:p>
          <w:p w14:paraId="1C74EB2E" w14:textId="77777777" w:rsidR="00B90A3C" w:rsidRPr="00B90A3C" w:rsidRDefault="00B90A3C" w:rsidP="00CC652B">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Manage ward/unit balanced scorecard and report and manage variations.</w:t>
            </w:r>
          </w:p>
          <w:p w14:paraId="4C6F032D" w14:textId="77777777" w:rsidR="00B90A3C" w:rsidRPr="00B90A3C" w:rsidRDefault="00B90A3C" w:rsidP="00CC652B">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Lead the ward/unit incident reporting and investigation processes, within SDHB policies and procedures.</w:t>
            </w:r>
          </w:p>
          <w:p w14:paraId="59D9A96A" w14:textId="77777777" w:rsidR="00CC652B" w:rsidRPr="00CC652B" w:rsidRDefault="00B90A3C" w:rsidP="00CC652B">
            <w:pPr>
              <w:pStyle w:val="ListParagraph"/>
              <w:numPr>
                <w:ilvl w:val="0"/>
                <w:numId w:val="40"/>
              </w:numPr>
              <w:tabs>
                <w:tab w:val="left" w:pos="317"/>
              </w:tabs>
              <w:spacing w:before="60" w:after="60" w:line="240" w:lineRule="auto"/>
              <w:ind w:left="357" w:hanging="357"/>
              <w:rPr>
                <w:rFonts w:asciiTheme="minorHAnsi" w:eastAsia="Times New Roman" w:hAnsiTheme="minorHAnsi"/>
                <w:sz w:val="20"/>
                <w:szCs w:val="20"/>
              </w:rPr>
            </w:pPr>
            <w:r w:rsidRPr="00B90A3C">
              <w:rPr>
                <w:rFonts w:asciiTheme="minorHAnsi" w:eastAsia="Times New Roman" w:hAnsiTheme="minorHAnsi"/>
                <w:sz w:val="20"/>
                <w:szCs w:val="20"/>
              </w:rPr>
              <w:t>Support and demonstrate the philosophy and practice of a service and organisational wide systems approach to service and operational processes.</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0E454012" w14:textId="77777777" w:rsidR="00B90A3C" w:rsidRPr="00B90A3C" w:rsidRDefault="00B90A3C" w:rsidP="00CC652B">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lastRenderedPageBreak/>
              <w:t>Lead and manage service level health and safety programmes including audit of hazards and routine reporting of incidents and accidents.</w:t>
            </w:r>
          </w:p>
          <w:p w14:paraId="11B7AFFC" w14:textId="77777777" w:rsidR="00B90A3C" w:rsidRPr="00B90A3C" w:rsidRDefault="00B90A3C" w:rsidP="00CC652B">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 xml:space="preserve">Investigate complaints, incidents and other matters in a timely manner, reporting outcomes as required </w:t>
            </w:r>
            <w:r w:rsidRPr="00B90A3C">
              <w:rPr>
                <w:rFonts w:asciiTheme="minorHAnsi" w:hAnsiTheme="minorHAnsi" w:cs="Calibri"/>
                <w:sz w:val="20"/>
                <w:szCs w:val="20"/>
              </w:rPr>
              <w:lastRenderedPageBreak/>
              <w:t xml:space="preserve">including development of action plans to facilitate ward/unit/ service development. </w:t>
            </w:r>
          </w:p>
          <w:p w14:paraId="4EE707ED" w14:textId="77777777" w:rsidR="00CC652B" w:rsidRPr="00CC652B" w:rsidRDefault="00B90A3C" w:rsidP="00CC652B">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Proactively develop new ward/unit/service policies and protocols in conjunction with members of the team.</w:t>
            </w:r>
          </w:p>
        </w:tc>
      </w:tr>
      <w:tr w:rsidR="00CC652B" w:rsidRPr="00CC652B" w14:paraId="0F1E580B" w14:textId="77777777" w:rsidTr="00CC652B">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46844A5" w14:textId="77777777" w:rsidR="00CC652B" w:rsidRPr="00CC652B" w:rsidRDefault="00CC652B" w:rsidP="00CC652B">
            <w:pPr>
              <w:tabs>
                <w:tab w:val="left" w:pos="317"/>
              </w:tabs>
              <w:suppressAutoHyphens/>
              <w:spacing w:before="60" w:after="60"/>
              <w:rPr>
                <w:rFonts w:asciiTheme="minorHAnsi" w:hAnsiTheme="minorHAnsi" w:cs="Arial"/>
                <w:b/>
                <w:sz w:val="20"/>
                <w:szCs w:val="20"/>
              </w:rPr>
            </w:pPr>
            <w:r>
              <w:rPr>
                <w:rFonts w:asciiTheme="minorHAnsi" w:hAnsiTheme="minorHAnsi" w:cs="Arial"/>
                <w:b/>
                <w:sz w:val="20"/>
                <w:szCs w:val="20"/>
              </w:rPr>
              <w:lastRenderedPageBreak/>
              <w:t>Quality and Performance</w:t>
            </w:r>
          </w:p>
        </w:tc>
      </w:tr>
      <w:tr w:rsidR="00CC652B" w:rsidRPr="002869AA" w14:paraId="568E4AB4"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1A245944" w14:textId="77777777" w:rsidR="00CC652B" w:rsidRPr="00CC652B" w:rsidRDefault="00CC652B" w:rsidP="00CC652B">
            <w:pPr>
              <w:numPr>
                <w:ilvl w:val="0"/>
                <w:numId w:val="40"/>
              </w:numPr>
              <w:spacing w:before="60" w:after="60"/>
              <w:ind w:left="357" w:hanging="357"/>
              <w:rPr>
                <w:rFonts w:asciiTheme="minorHAnsi" w:hAnsiTheme="minorHAnsi" w:cs="Calibri"/>
                <w:sz w:val="20"/>
                <w:szCs w:val="20"/>
              </w:rPr>
            </w:pPr>
            <w:r w:rsidRPr="00CC652B">
              <w:rPr>
                <w:rFonts w:asciiTheme="minorHAnsi" w:hAnsiTheme="minorHAnsi" w:cs="Calibri"/>
                <w:sz w:val="20"/>
                <w:szCs w:val="20"/>
              </w:rPr>
              <w:t>Maintain professional and organisational quality standards.</w:t>
            </w:r>
          </w:p>
          <w:p w14:paraId="7F81532D" w14:textId="77777777" w:rsidR="00CC652B" w:rsidRPr="00CC652B" w:rsidRDefault="00CC652B" w:rsidP="00CC652B">
            <w:pPr>
              <w:numPr>
                <w:ilvl w:val="0"/>
                <w:numId w:val="40"/>
              </w:numPr>
              <w:spacing w:before="60" w:after="60"/>
              <w:ind w:left="357" w:hanging="357"/>
              <w:rPr>
                <w:rFonts w:asciiTheme="minorHAnsi" w:hAnsiTheme="minorHAnsi" w:cs="Calibri"/>
                <w:sz w:val="20"/>
                <w:szCs w:val="20"/>
              </w:rPr>
            </w:pPr>
            <w:r w:rsidRPr="00CC652B">
              <w:rPr>
                <w:rFonts w:asciiTheme="minorHAnsi" w:hAnsiTheme="minorHAnsi" w:cs="Calibri"/>
                <w:sz w:val="20"/>
                <w:szCs w:val="20"/>
              </w:rPr>
              <w:t>Ensure delivered work is planned, delivered, and implemented consistently against quality standards.</w:t>
            </w:r>
          </w:p>
          <w:p w14:paraId="1F60DE82" w14:textId="77777777" w:rsidR="00CC652B" w:rsidRPr="00CC652B" w:rsidRDefault="00CC652B" w:rsidP="00CC652B">
            <w:pPr>
              <w:numPr>
                <w:ilvl w:val="0"/>
                <w:numId w:val="40"/>
              </w:numPr>
              <w:spacing w:before="60" w:after="60"/>
              <w:ind w:left="357" w:hanging="357"/>
              <w:rPr>
                <w:rFonts w:asciiTheme="minorHAnsi" w:hAnsiTheme="minorHAnsi" w:cs="Calibri"/>
                <w:sz w:val="20"/>
                <w:szCs w:val="20"/>
              </w:rPr>
            </w:pPr>
            <w:r w:rsidRPr="00CC652B">
              <w:rPr>
                <w:rFonts w:asciiTheme="minorHAnsi" w:hAnsiTheme="minorHAnsi" w:cs="Calibri"/>
                <w:sz w:val="20"/>
                <w:szCs w:val="20"/>
              </w:rPr>
              <w:t>Continuously identify improvement opportunities to perform job in most effective manner.</w:t>
            </w:r>
          </w:p>
          <w:p w14:paraId="6244F020" w14:textId="77777777" w:rsidR="00CC652B" w:rsidRPr="00CC652B" w:rsidRDefault="00CC652B" w:rsidP="00CC652B">
            <w:pPr>
              <w:numPr>
                <w:ilvl w:val="0"/>
                <w:numId w:val="40"/>
              </w:numPr>
              <w:spacing w:before="60" w:after="60"/>
              <w:ind w:left="357" w:hanging="357"/>
              <w:rPr>
                <w:rFonts w:asciiTheme="minorHAnsi" w:hAnsiTheme="minorHAnsi" w:cs="Calibri"/>
                <w:sz w:val="20"/>
                <w:szCs w:val="20"/>
              </w:rPr>
            </w:pPr>
            <w:r w:rsidRPr="00CC652B">
              <w:rPr>
                <w:rFonts w:asciiTheme="minorHAnsi" w:hAnsiTheme="minorHAnsi" w:cs="Calibri"/>
                <w:sz w:val="20"/>
                <w:szCs w:val="20"/>
              </w:rPr>
              <w:t>Investigate opportunities to achieve goals in a more efficient way.</w:t>
            </w:r>
          </w:p>
          <w:p w14:paraId="09BCDFBC" w14:textId="77777777" w:rsidR="00CC652B" w:rsidRPr="00B90A3C" w:rsidRDefault="00CC652B" w:rsidP="00CC652B">
            <w:pPr>
              <w:numPr>
                <w:ilvl w:val="0"/>
                <w:numId w:val="40"/>
              </w:numPr>
              <w:spacing w:before="60" w:after="60"/>
              <w:ind w:left="357" w:hanging="357"/>
              <w:rPr>
                <w:rFonts w:asciiTheme="minorHAnsi" w:hAnsiTheme="minorHAnsi" w:cs="Calibri"/>
                <w:sz w:val="20"/>
                <w:szCs w:val="20"/>
              </w:rPr>
            </w:pPr>
            <w:r w:rsidRPr="00CC652B">
              <w:rPr>
                <w:rFonts w:asciiTheme="minorHAnsi" w:hAnsiTheme="minorHAnsi" w:cs="Calibri"/>
                <w:sz w:val="20"/>
                <w:szCs w:val="20"/>
              </w:rPr>
              <w:t>Lead and support the implementation of the Releasing Time to Care programme for the ward/unit/</w:t>
            </w:r>
            <w:r>
              <w:rPr>
                <w:rFonts w:asciiTheme="minorHAnsi" w:hAnsiTheme="minorHAnsi" w:cs="Calibri"/>
                <w:sz w:val="20"/>
                <w:szCs w:val="20"/>
              </w:rPr>
              <w:t xml:space="preserve"> </w:t>
            </w:r>
            <w:r w:rsidRPr="00CC652B">
              <w:rPr>
                <w:rFonts w:asciiTheme="minorHAnsi" w:hAnsiTheme="minorHAnsi" w:cs="Calibri"/>
                <w:sz w:val="20"/>
                <w:szCs w:val="20"/>
              </w:rPr>
              <w:t>service.</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2DDFD630" w14:textId="77777777" w:rsidR="00CC652B" w:rsidRPr="00CC652B" w:rsidRDefault="00CC652B" w:rsidP="00CC652B">
            <w:pPr>
              <w:numPr>
                <w:ilvl w:val="0"/>
                <w:numId w:val="40"/>
              </w:numPr>
              <w:spacing w:before="60" w:after="60"/>
              <w:ind w:left="357" w:hanging="357"/>
              <w:rPr>
                <w:rFonts w:asciiTheme="minorHAnsi" w:hAnsiTheme="minorHAnsi" w:cs="Calibri"/>
                <w:sz w:val="20"/>
                <w:szCs w:val="20"/>
              </w:rPr>
            </w:pPr>
            <w:r w:rsidRPr="00CC652B">
              <w:rPr>
                <w:rFonts w:asciiTheme="minorHAnsi" w:hAnsiTheme="minorHAnsi" w:cs="Calibri"/>
                <w:sz w:val="20"/>
                <w:szCs w:val="20"/>
              </w:rPr>
              <w:t>Performance is in alignment with HR quality audit standards, organisational requirements, and professional standards.</w:t>
            </w:r>
          </w:p>
          <w:p w14:paraId="7F28AD53" w14:textId="77777777" w:rsidR="00CC652B" w:rsidRPr="00B90A3C" w:rsidRDefault="00CC652B" w:rsidP="00CC652B">
            <w:pPr>
              <w:numPr>
                <w:ilvl w:val="0"/>
                <w:numId w:val="40"/>
              </w:numPr>
              <w:spacing w:before="60" w:after="60"/>
              <w:ind w:left="357" w:hanging="357"/>
              <w:rPr>
                <w:rFonts w:asciiTheme="minorHAnsi" w:hAnsiTheme="minorHAnsi" w:cs="Calibri"/>
                <w:sz w:val="20"/>
                <w:szCs w:val="20"/>
              </w:rPr>
            </w:pPr>
            <w:r w:rsidRPr="00CC652B">
              <w:rPr>
                <w:rFonts w:asciiTheme="minorHAnsi" w:hAnsiTheme="minorHAnsi" w:cs="Calibri"/>
                <w:sz w:val="20"/>
                <w:szCs w:val="20"/>
              </w:rPr>
              <w:t>Lead the roll out and continual update of visual management boards for the ward/unit/service which displays key elements of performance for staff and patients.</w:t>
            </w:r>
          </w:p>
        </w:tc>
      </w:tr>
      <w:tr w:rsidR="00364D41" w:rsidRPr="002869AA" w14:paraId="13E8CFEC" w14:textId="77777777" w:rsidTr="00364D41">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BD4B77B" w14:textId="77777777" w:rsidR="00364D41" w:rsidRPr="00B90A3C" w:rsidRDefault="00B90A3C" w:rsidP="00B90A3C">
            <w:pPr>
              <w:tabs>
                <w:tab w:val="left" w:pos="317"/>
              </w:tabs>
              <w:suppressAutoHyphens/>
              <w:spacing w:before="60" w:after="60"/>
              <w:rPr>
                <w:rFonts w:asciiTheme="minorHAnsi" w:hAnsiTheme="minorHAnsi" w:cs="Arial"/>
                <w:sz w:val="20"/>
                <w:szCs w:val="20"/>
              </w:rPr>
            </w:pPr>
            <w:r w:rsidRPr="00B90A3C">
              <w:rPr>
                <w:rFonts w:asciiTheme="minorHAnsi" w:hAnsiTheme="minorHAnsi" w:cs="Arial"/>
                <w:b/>
                <w:sz w:val="20"/>
                <w:szCs w:val="20"/>
              </w:rPr>
              <w:t>Strategic Management</w:t>
            </w:r>
          </w:p>
          <w:p w14:paraId="1A8FA63A" w14:textId="77777777" w:rsidR="00B90A3C" w:rsidRPr="00B90A3C" w:rsidRDefault="00B90A3C" w:rsidP="00B90A3C">
            <w:pPr>
              <w:spacing w:before="60" w:after="60"/>
              <w:rPr>
                <w:rFonts w:asciiTheme="minorHAnsi" w:hAnsiTheme="minorHAnsi" w:cs="Arial"/>
                <w:sz w:val="20"/>
                <w:szCs w:val="20"/>
              </w:rPr>
            </w:pPr>
            <w:r w:rsidRPr="00B90A3C">
              <w:rPr>
                <w:rFonts w:asciiTheme="minorHAnsi" w:hAnsiTheme="minorHAnsi" w:cs="Calibri"/>
                <w:sz w:val="20"/>
                <w:szCs w:val="20"/>
              </w:rPr>
              <w:t>Contribute and lead ward/unit operational and clinical projects. Lead in the process of change and instil a continuous quality improvement culture.</w:t>
            </w:r>
          </w:p>
        </w:tc>
      </w:tr>
      <w:tr w:rsidR="00364D41" w:rsidRPr="002869AA" w14:paraId="79207476"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657D43D5"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Maintain knowledge of current and emerging strategic priorities for the relevant service grouping specialties.</w:t>
            </w:r>
          </w:p>
          <w:p w14:paraId="11A03DF0" w14:textId="77777777" w:rsidR="00364D41" w:rsidRPr="00B90A3C" w:rsidRDefault="00B90A3C" w:rsidP="00B90A3C">
            <w:pPr>
              <w:numPr>
                <w:ilvl w:val="0"/>
                <w:numId w:val="40"/>
              </w:numPr>
              <w:tabs>
                <w:tab w:val="left" w:pos="317"/>
              </w:tabs>
              <w:suppressAutoHyphens/>
              <w:spacing w:before="60" w:after="60"/>
              <w:ind w:left="357" w:hanging="357"/>
              <w:rPr>
                <w:rFonts w:asciiTheme="minorHAnsi" w:hAnsiTheme="minorHAnsi" w:cs="Calibri"/>
                <w:sz w:val="20"/>
                <w:szCs w:val="20"/>
              </w:rPr>
            </w:pPr>
            <w:r w:rsidRPr="00B90A3C">
              <w:rPr>
                <w:rFonts w:asciiTheme="minorHAnsi" w:hAnsiTheme="minorHAnsi" w:cs="Calibri"/>
                <w:sz w:val="20"/>
                <w:szCs w:val="20"/>
              </w:rPr>
              <w:t>Lead assigned projects that are of strategic ward/unit &amp; service priority, ensuring their effective completion within assigned timeframes and resources.</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4B74E7D2"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Build a collective vision for the ward/unit to allow staff to have a clear understanding of their role in service provision.</w:t>
            </w:r>
          </w:p>
          <w:p w14:paraId="5EEE2FA4"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Use Balanced Scorecard, incidents, complaints and other KPIs to inform ward/unit development and improvement opportunities</w:t>
            </w:r>
          </w:p>
          <w:p w14:paraId="72A683F0" w14:textId="77777777" w:rsidR="00364D41"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Participates in SDHB wide projects as relevant to ward/uni</w:t>
            </w:r>
            <w:r>
              <w:rPr>
                <w:rFonts w:asciiTheme="minorHAnsi" w:hAnsiTheme="minorHAnsi" w:cs="Calibri"/>
                <w:sz w:val="20"/>
                <w:szCs w:val="20"/>
              </w:rPr>
              <w:t>t</w:t>
            </w:r>
            <w:r w:rsidRPr="00B90A3C">
              <w:rPr>
                <w:rFonts w:asciiTheme="minorHAnsi" w:hAnsiTheme="minorHAnsi" w:cs="Calibri"/>
                <w:sz w:val="20"/>
                <w:szCs w:val="20"/>
              </w:rPr>
              <w:t>/service.</w:t>
            </w:r>
          </w:p>
        </w:tc>
      </w:tr>
      <w:tr w:rsidR="006C4E4A" w:rsidRPr="006C4E4A" w14:paraId="1EF7EF2B" w14:textId="77777777" w:rsidTr="00F84CDB">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D20D0D2" w14:textId="77777777" w:rsidR="006C4E4A" w:rsidRPr="006C4E4A" w:rsidRDefault="006C4E4A" w:rsidP="006C4E4A">
            <w:pPr>
              <w:tabs>
                <w:tab w:val="left" w:pos="317"/>
              </w:tabs>
              <w:suppressAutoHyphens/>
              <w:spacing w:before="60" w:after="60"/>
              <w:rPr>
                <w:rFonts w:asciiTheme="minorHAnsi" w:hAnsiTheme="minorHAnsi" w:cs="Arial"/>
                <w:b/>
                <w:sz w:val="20"/>
                <w:szCs w:val="20"/>
              </w:rPr>
            </w:pPr>
            <w:r>
              <w:rPr>
                <w:rFonts w:asciiTheme="minorHAnsi" w:hAnsiTheme="minorHAnsi" w:cs="Arial"/>
                <w:b/>
                <w:sz w:val="20"/>
                <w:szCs w:val="20"/>
              </w:rPr>
              <w:t>Contribution to Organisational Leadership</w:t>
            </w:r>
          </w:p>
        </w:tc>
      </w:tr>
      <w:tr w:rsidR="006C4E4A" w:rsidRPr="002869AA" w14:paraId="627BBA84"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289F073C" w14:textId="77777777" w:rsidR="006C4E4A" w:rsidRDefault="006C4E4A" w:rsidP="006C4E4A">
            <w:pPr>
              <w:numPr>
                <w:ilvl w:val="0"/>
                <w:numId w:val="40"/>
              </w:numPr>
              <w:spacing w:before="60" w:after="60"/>
              <w:ind w:left="357" w:hanging="357"/>
              <w:rPr>
                <w:rFonts w:asciiTheme="minorHAnsi" w:hAnsiTheme="minorHAnsi" w:cs="Calibri"/>
                <w:sz w:val="20"/>
                <w:szCs w:val="20"/>
              </w:rPr>
            </w:pPr>
            <w:r>
              <w:rPr>
                <w:rFonts w:asciiTheme="minorHAnsi" w:hAnsiTheme="minorHAnsi" w:cs="Calibri"/>
                <w:sz w:val="20"/>
                <w:szCs w:val="20"/>
              </w:rPr>
              <w:t>Participate in focus groups/projects that advance issues and strategies for the organisation.</w:t>
            </w:r>
          </w:p>
          <w:p w14:paraId="77E54EA1" w14:textId="77777777" w:rsidR="006C4E4A" w:rsidRDefault="006C4E4A" w:rsidP="006C4E4A">
            <w:pPr>
              <w:numPr>
                <w:ilvl w:val="0"/>
                <w:numId w:val="40"/>
              </w:numPr>
              <w:spacing w:before="60" w:after="60"/>
              <w:ind w:left="357" w:hanging="357"/>
              <w:rPr>
                <w:rFonts w:asciiTheme="minorHAnsi" w:hAnsiTheme="minorHAnsi" w:cs="Calibri"/>
                <w:sz w:val="20"/>
                <w:szCs w:val="20"/>
              </w:rPr>
            </w:pPr>
            <w:r>
              <w:rPr>
                <w:rFonts w:asciiTheme="minorHAnsi" w:hAnsiTheme="minorHAnsi" w:cs="Calibri"/>
                <w:sz w:val="20"/>
                <w:szCs w:val="20"/>
              </w:rPr>
              <w:t>Provide cover for other CNM/CMM/UM within the service as required.</w:t>
            </w:r>
          </w:p>
          <w:p w14:paraId="33065B6B" w14:textId="77777777" w:rsidR="006C4E4A" w:rsidRPr="00B90A3C" w:rsidRDefault="006C4E4A" w:rsidP="006C4E4A">
            <w:pPr>
              <w:numPr>
                <w:ilvl w:val="0"/>
                <w:numId w:val="40"/>
              </w:numPr>
              <w:spacing w:before="60" w:after="60"/>
              <w:ind w:left="357" w:hanging="357"/>
              <w:rPr>
                <w:rFonts w:asciiTheme="minorHAnsi" w:hAnsiTheme="minorHAnsi" w:cs="Calibri"/>
                <w:sz w:val="20"/>
                <w:szCs w:val="20"/>
              </w:rPr>
            </w:pPr>
            <w:r>
              <w:rPr>
                <w:rFonts w:asciiTheme="minorHAnsi" w:hAnsiTheme="minorHAnsi" w:cs="Calibri"/>
                <w:sz w:val="20"/>
                <w:szCs w:val="20"/>
              </w:rPr>
              <w:t>Act up as Associate Director of Nursing/Director of Nursing/Service Manager as required/requested.</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15EDE520" w14:textId="77777777" w:rsidR="006C4E4A" w:rsidRPr="00B90A3C" w:rsidRDefault="006C4E4A" w:rsidP="006C4E4A">
            <w:pPr>
              <w:numPr>
                <w:ilvl w:val="0"/>
                <w:numId w:val="40"/>
              </w:numPr>
              <w:spacing w:before="60" w:after="60"/>
              <w:ind w:left="357" w:hanging="357"/>
              <w:rPr>
                <w:rFonts w:asciiTheme="minorHAnsi" w:hAnsiTheme="minorHAnsi" w:cs="Calibri"/>
                <w:sz w:val="20"/>
                <w:szCs w:val="20"/>
              </w:rPr>
            </w:pPr>
            <w:r>
              <w:rPr>
                <w:rFonts w:asciiTheme="minorHAnsi" w:hAnsiTheme="minorHAnsi" w:cs="Calibri"/>
                <w:sz w:val="20"/>
                <w:szCs w:val="20"/>
              </w:rPr>
              <w:t>Participate collectively with other CNM/CMM to provide a collaborative approach to provide clinical service provision.</w:t>
            </w:r>
          </w:p>
        </w:tc>
      </w:tr>
      <w:tr w:rsidR="00B90A3C" w:rsidRPr="00B90A3C" w14:paraId="3F968217" w14:textId="77777777" w:rsidTr="00B90A3C">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3FAF3524" w14:textId="77777777" w:rsidR="00B90A3C" w:rsidRPr="00B90A3C" w:rsidRDefault="00477414" w:rsidP="00B90A3C">
            <w:pPr>
              <w:keepNext/>
              <w:spacing w:before="60" w:after="60"/>
              <w:rPr>
                <w:rFonts w:ascii="Calibri" w:hAnsi="Calibri" w:cs="Calibri"/>
                <w:b/>
                <w:sz w:val="20"/>
                <w:szCs w:val="20"/>
              </w:rPr>
            </w:pPr>
            <w:r>
              <w:rPr>
                <w:rFonts w:ascii="Calibri" w:hAnsi="Calibri" w:cs="Calibri"/>
                <w:b/>
                <w:sz w:val="20"/>
                <w:szCs w:val="20"/>
              </w:rPr>
              <w:t>Self-</w:t>
            </w:r>
            <w:r w:rsidR="00B90A3C">
              <w:rPr>
                <w:rFonts w:ascii="Calibri" w:hAnsi="Calibri" w:cs="Calibri"/>
                <w:b/>
                <w:sz w:val="20"/>
                <w:szCs w:val="20"/>
              </w:rPr>
              <w:t>Management</w:t>
            </w:r>
          </w:p>
        </w:tc>
      </w:tr>
      <w:tr w:rsidR="00B90A3C" w:rsidRPr="002869AA" w14:paraId="7A636911" w14:textId="77777777" w:rsidTr="00696217">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0C09884C"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Plan and manage own work to achieve desired results on time, within budget and to required standard.</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64BE7A36" w14:textId="77777777" w:rsidR="00B90A3C" w:rsidRPr="00B90A3C" w:rsidRDefault="00B90A3C" w:rsidP="00B90A3C">
            <w:pPr>
              <w:numPr>
                <w:ilvl w:val="0"/>
                <w:numId w:val="40"/>
              </w:numPr>
              <w:spacing w:before="60" w:after="60"/>
              <w:ind w:left="357" w:hanging="357"/>
              <w:rPr>
                <w:rFonts w:asciiTheme="minorHAnsi" w:hAnsiTheme="minorHAnsi" w:cs="Calibri"/>
                <w:sz w:val="20"/>
                <w:szCs w:val="20"/>
              </w:rPr>
            </w:pPr>
            <w:r w:rsidRPr="00B90A3C">
              <w:rPr>
                <w:rFonts w:asciiTheme="minorHAnsi" w:hAnsiTheme="minorHAnsi" w:cs="Calibri"/>
                <w:sz w:val="20"/>
                <w:szCs w:val="20"/>
              </w:rPr>
              <w:t>Act as a role model for the SDHB organisational values.</w:t>
            </w:r>
          </w:p>
        </w:tc>
      </w:tr>
      <w:tr w:rsidR="00A244D9" w:rsidRPr="002869AA" w14:paraId="11F089DA"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52C2B041" w14:textId="77777777" w:rsidR="00A244D9" w:rsidRPr="009D4E9F" w:rsidRDefault="00A244D9" w:rsidP="009F51E1">
            <w:pPr>
              <w:keepNext/>
              <w:spacing w:before="60" w:after="60"/>
              <w:rPr>
                <w:rFonts w:ascii="Calibri" w:hAnsi="Calibri" w:cs="Calibri"/>
                <w:b/>
                <w:sz w:val="20"/>
                <w:szCs w:val="20"/>
                <w:highlight w:val="yellow"/>
              </w:rPr>
            </w:pPr>
            <w:r w:rsidRPr="00AD06DB">
              <w:rPr>
                <w:rFonts w:ascii="Calibri" w:hAnsi="Calibri" w:cs="Calibri"/>
                <w:b/>
                <w:sz w:val="20"/>
                <w:szCs w:val="20"/>
              </w:rPr>
              <w:t>Other Duties</w:t>
            </w:r>
          </w:p>
        </w:tc>
      </w:tr>
      <w:tr w:rsidR="00A244D9" w:rsidRPr="00E6384C" w14:paraId="2E22E867" w14:textId="77777777" w:rsidTr="008D5523">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53E53AAC" w14:textId="77777777" w:rsidR="00A244D9" w:rsidRPr="00AD06DB" w:rsidRDefault="00A244D9" w:rsidP="00D42A57">
            <w:pPr>
              <w:spacing w:before="60" w:after="60"/>
              <w:rPr>
                <w:rFonts w:ascii="Calibri" w:hAnsi="Calibri" w:cs="Calibri"/>
                <w:sz w:val="20"/>
                <w:szCs w:val="20"/>
              </w:rPr>
            </w:pPr>
            <w:r w:rsidRPr="00AD06DB">
              <w:rPr>
                <w:rFonts w:ascii="Calibri" w:hAnsi="Calibri" w:cs="Calibri"/>
                <w:sz w:val="20"/>
                <w:szCs w:val="20"/>
              </w:rPr>
              <w:t xml:space="preserve">Undertaking duties from time to time that may be in addition to those outlined above but which fall within your capabilities and experience.  </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1C08C775" w14:textId="77777777" w:rsidR="00A244D9" w:rsidRPr="00AD06DB" w:rsidRDefault="00A244D9" w:rsidP="00F87F42">
            <w:pPr>
              <w:numPr>
                <w:ilvl w:val="0"/>
                <w:numId w:val="42"/>
              </w:numPr>
              <w:spacing w:before="60" w:after="60"/>
              <w:rPr>
                <w:rFonts w:ascii="Calibri" w:hAnsi="Calibri" w:cs="Calibri"/>
                <w:sz w:val="20"/>
                <w:szCs w:val="20"/>
              </w:rPr>
            </w:pPr>
            <w:r w:rsidRPr="00AD06DB">
              <w:rPr>
                <w:rFonts w:ascii="Calibri" w:hAnsi="Calibri" w:cs="Calibri"/>
                <w:sz w:val="20"/>
                <w:szCs w:val="20"/>
              </w:rPr>
              <w:t>You respond positively to requests for assistance in own and other areas, demonstrating adaptability and willingness</w:t>
            </w:r>
            <w:r w:rsidRPr="00AD06DB">
              <w:rPr>
                <w:rFonts w:ascii="Calibri" w:hAnsi="Calibri" w:cs="Calibri"/>
                <w:color w:val="0000FF"/>
                <w:sz w:val="20"/>
                <w:szCs w:val="20"/>
              </w:rPr>
              <w:t xml:space="preserve">. </w:t>
            </w:r>
          </w:p>
          <w:p w14:paraId="17D8875B" w14:textId="77777777" w:rsidR="00A244D9" w:rsidRPr="00AD06DB" w:rsidRDefault="00A244D9" w:rsidP="00F87F42">
            <w:pPr>
              <w:numPr>
                <w:ilvl w:val="0"/>
                <w:numId w:val="42"/>
              </w:numPr>
              <w:spacing w:before="60" w:after="60"/>
              <w:rPr>
                <w:rFonts w:ascii="Calibri" w:hAnsi="Calibri" w:cs="Calibri"/>
                <w:sz w:val="20"/>
                <w:szCs w:val="20"/>
              </w:rPr>
            </w:pPr>
            <w:r w:rsidRPr="00AD06DB">
              <w:rPr>
                <w:rFonts w:ascii="Calibri" w:hAnsi="Calibri" w:cs="Calibri"/>
                <w:sz w:val="20"/>
                <w:szCs w:val="20"/>
              </w:rPr>
              <w:t>You produce work that complies with SDHB processes and reflects best practice.</w:t>
            </w:r>
          </w:p>
          <w:p w14:paraId="68CD7C35" w14:textId="77777777" w:rsidR="00A244D9" w:rsidRPr="00AD06DB" w:rsidRDefault="00A244D9" w:rsidP="00F87F42">
            <w:pPr>
              <w:numPr>
                <w:ilvl w:val="0"/>
                <w:numId w:val="42"/>
              </w:numPr>
              <w:spacing w:before="60" w:after="60"/>
              <w:rPr>
                <w:rFonts w:ascii="Calibri" w:hAnsi="Calibri" w:cs="Calibri"/>
                <w:sz w:val="20"/>
                <w:szCs w:val="20"/>
              </w:rPr>
            </w:pPr>
            <w:r w:rsidRPr="00AD06DB">
              <w:rPr>
                <w:rFonts w:ascii="Calibri" w:hAnsi="Calibri" w:cs="Calibri"/>
                <w:sz w:val="20"/>
                <w:szCs w:val="20"/>
              </w:rPr>
              <w:t>Research undertaken is robust and well considered.</w:t>
            </w:r>
          </w:p>
        </w:tc>
      </w:tr>
      <w:tr w:rsidR="00A244D9" w:rsidRPr="002869AA" w14:paraId="3C6DB376"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0C3A8785" w14:textId="77777777" w:rsidR="00A244D9" w:rsidRPr="009D4E9F" w:rsidRDefault="00A244D9" w:rsidP="009F51E1">
            <w:pPr>
              <w:keepNext/>
              <w:spacing w:before="60" w:after="60"/>
              <w:rPr>
                <w:rFonts w:ascii="Calibri" w:hAnsi="Calibri" w:cs="Calibri"/>
                <w:b/>
                <w:sz w:val="20"/>
                <w:szCs w:val="20"/>
              </w:rPr>
            </w:pPr>
            <w:r w:rsidRPr="009D4E9F">
              <w:rPr>
                <w:rFonts w:ascii="Calibri" w:hAnsi="Calibri" w:cs="Calibri"/>
                <w:b/>
                <w:sz w:val="20"/>
                <w:szCs w:val="20"/>
              </w:rPr>
              <w:lastRenderedPageBreak/>
              <w:t>Professional Development – self</w:t>
            </w:r>
          </w:p>
        </w:tc>
      </w:tr>
      <w:tr w:rsidR="00A244D9" w:rsidRPr="002869AA" w14:paraId="0254237C" w14:textId="77777777" w:rsidTr="008D5523">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578A8DE8" w14:textId="77777777" w:rsidR="00A244D9" w:rsidRPr="009D4E9F" w:rsidRDefault="00A244D9" w:rsidP="00D42A57">
            <w:pPr>
              <w:spacing w:before="60" w:after="60"/>
              <w:rPr>
                <w:rFonts w:ascii="Calibri" w:hAnsi="Calibri" w:cs="Calibri"/>
                <w:sz w:val="20"/>
                <w:szCs w:val="20"/>
              </w:rPr>
            </w:pPr>
            <w:r w:rsidRPr="009D4E9F">
              <w:rPr>
                <w:rFonts w:ascii="Calibri" w:hAnsi="Calibri" w:cs="Calibri"/>
                <w:sz w:val="20"/>
                <w:szCs w:val="20"/>
              </w:rPr>
              <w:t>Identifying areas for personal and professional development.</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7972E787" w14:textId="77777777" w:rsidR="00A244D9" w:rsidRPr="00F87F42" w:rsidRDefault="00E53E08" w:rsidP="00F87F42">
            <w:pPr>
              <w:numPr>
                <w:ilvl w:val="0"/>
                <w:numId w:val="42"/>
              </w:numPr>
              <w:spacing w:before="60" w:after="60"/>
              <w:rPr>
                <w:rFonts w:ascii="Calibri" w:hAnsi="Calibri" w:cs="Calibri"/>
                <w:sz w:val="20"/>
                <w:szCs w:val="20"/>
              </w:rPr>
            </w:pPr>
            <w:r w:rsidRPr="00F87F42">
              <w:rPr>
                <w:rFonts w:ascii="Calibri" w:hAnsi="Calibri" w:cs="Calibri"/>
                <w:sz w:val="20"/>
                <w:szCs w:val="20"/>
              </w:rPr>
              <w:t>T</w:t>
            </w:r>
            <w:r w:rsidR="00A244D9" w:rsidRPr="00F87F42">
              <w:rPr>
                <w:rFonts w:ascii="Calibri" w:hAnsi="Calibri" w:cs="Calibri"/>
                <w:sz w:val="20"/>
                <w:szCs w:val="20"/>
              </w:rPr>
              <w:t>raining and developme</w:t>
            </w:r>
            <w:r w:rsidRPr="00F87F42">
              <w:rPr>
                <w:rFonts w:ascii="Calibri" w:hAnsi="Calibri" w:cs="Calibri"/>
                <w:sz w:val="20"/>
                <w:szCs w:val="20"/>
              </w:rPr>
              <w:t>nt goals are identified/agreed with your manager.</w:t>
            </w:r>
          </w:p>
          <w:p w14:paraId="4829159C" w14:textId="77777777" w:rsidR="00E53E08" w:rsidRPr="00F87F42" w:rsidRDefault="00E53E08" w:rsidP="00F87F42">
            <w:pPr>
              <w:numPr>
                <w:ilvl w:val="0"/>
                <w:numId w:val="42"/>
              </w:numPr>
              <w:spacing w:before="60" w:after="60"/>
              <w:rPr>
                <w:rFonts w:ascii="Calibri" w:hAnsi="Calibri" w:cs="Calibri"/>
                <w:sz w:val="20"/>
                <w:szCs w:val="20"/>
              </w:rPr>
            </w:pPr>
            <w:r w:rsidRPr="00F87F42">
              <w:rPr>
                <w:rFonts w:ascii="Calibri" w:hAnsi="Calibri" w:cs="Calibri"/>
                <w:sz w:val="20"/>
                <w:szCs w:val="20"/>
              </w:rPr>
              <w:t>Performance objectives reviewed annual with your manager</w:t>
            </w:r>
            <w:r w:rsidR="00FD2DE9">
              <w:rPr>
                <w:rFonts w:ascii="Calibri" w:hAnsi="Calibri" w:cs="Calibri"/>
                <w:sz w:val="20"/>
                <w:szCs w:val="20"/>
              </w:rPr>
              <w:t>.</w:t>
            </w:r>
          </w:p>
          <w:p w14:paraId="6B2EED57" w14:textId="77777777" w:rsidR="00A244D9" w:rsidRPr="00F87F42" w:rsidRDefault="00A244D9" w:rsidP="00F87F42">
            <w:pPr>
              <w:numPr>
                <w:ilvl w:val="0"/>
                <w:numId w:val="42"/>
              </w:numPr>
              <w:spacing w:before="60" w:after="60"/>
              <w:rPr>
                <w:rFonts w:ascii="Calibri" w:hAnsi="Calibri" w:cs="Calibri"/>
                <w:sz w:val="20"/>
                <w:szCs w:val="20"/>
              </w:rPr>
            </w:pPr>
            <w:r w:rsidRPr="00F87F42">
              <w:rPr>
                <w:rFonts w:ascii="Calibri" w:hAnsi="Calibri" w:cs="Calibri"/>
                <w:sz w:val="20"/>
                <w:szCs w:val="20"/>
              </w:rPr>
              <w:t>Yo</w:t>
            </w:r>
            <w:r w:rsidR="00E53E08" w:rsidRPr="00F87F42">
              <w:rPr>
                <w:rFonts w:ascii="Calibri" w:hAnsi="Calibri" w:cs="Calibri"/>
                <w:sz w:val="20"/>
                <w:szCs w:val="20"/>
              </w:rPr>
              <w:t>u actively seek feedback and</w:t>
            </w:r>
            <w:r w:rsidRPr="00F87F42">
              <w:rPr>
                <w:rFonts w:ascii="Calibri" w:hAnsi="Calibri" w:cs="Calibri"/>
                <w:sz w:val="20"/>
                <w:szCs w:val="20"/>
              </w:rPr>
              <w:t xml:space="preserve"> accept constructive criticism.</w:t>
            </w:r>
          </w:p>
        </w:tc>
      </w:tr>
      <w:tr w:rsidR="00A244D9" w14:paraId="2B816D6C"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70E20FB4" w14:textId="77777777" w:rsidR="00A244D9" w:rsidRPr="009D4E9F" w:rsidRDefault="00A244D9" w:rsidP="009F51E1">
            <w:pPr>
              <w:keepNext/>
              <w:spacing w:before="60" w:after="60"/>
              <w:rPr>
                <w:rFonts w:ascii="Calibri" w:hAnsi="Calibri" w:cs="Calibri"/>
                <w:b/>
                <w:sz w:val="20"/>
                <w:szCs w:val="20"/>
              </w:rPr>
            </w:pPr>
            <w:r w:rsidRPr="009D4E9F">
              <w:rPr>
                <w:rFonts w:ascii="Calibri" w:hAnsi="Calibri" w:cs="Calibri"/>
                <w:b/>
                <w:sz w:val="20"/>
                <w:szCs w:val="20"/>
              </w:rPr>
              <w:t>Health, Safety and Wellbeing</w:t>
            </w:r>
          </w:p>
        </w:tc>
      </w:tr>
      <w:tr w:rsidR="00A244D9" w:rsidRPr="002869AA" w14:paraId="2D251B59" w14:textId="77777777" w:rsidTr="008D5523">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1F4F8A8C" w14:textId="77777777" w:rsidR="00A244D9" w:rsidRPr="009D4E9F" w:rsidRDefault="00A244D9" w:rsidP="00D42A57">
            <w:pPr>
              <w:spacing w:before="60" w:after="60"/>
              <w:rPr>
                <w:rFonts w:ascii="Calibri" w:hAnsi="Calibri" w:cs="Calibri"/>
                <w:sz w:val="20"/>
                <w:szCs w:val="20"/>
              </w:rPr>
            </w:pPr>
            <w:r w:rsidRPr="009D4E9F">
              <w:rPr>
                <w:rFonts w:ascii="Calibri" w:hAnsi="Calibri" w:cs="Calibri"/>
                <w:sz w:val="20"/>
                <w:szCs w:val="20"/>
              </w:rPr>
              <w:t>Taking all practicable steps to ensure personal safety and the safety of others while at work, in accordance with the S</w:t>
            </w:r>
            <w:r w:rsidR="00075B76" w:rsidRPr="009D4E9F">
              <w:rPr>
                <w:rFonts w:ascii="Calibri" w:hAnsi="Calibri" w:cs="Calibri"/>
                <w:sz w:val="20"/>
                <w:szCs w:val="20"/>
              </w:rPr>
              <w:t xml:space="preserve">outhern </w:t>
            </w:r>
            <w:r w:rsidRPr="009D4E9F">
              <w:rPr>
                <w:rFonts w:ascii="Calibri" w:hAnsi="Calibri" w:cs="Calibri"/>
                <w:sz w:val="20"/>
                <w:szCs w:val="20"/>
              </w:rPr>
              <w:t xml:space="preserve">DHB’s Health, Safety and Wellbeing policies, procedures and systems. </w:t>
            </w:r>
          </w:p>
        </w:tc>
        <w:tc>
          <w:tcPr>
            <w:tcW w:w="5004" w:type="dxa"/>
            <w:tcBorders>
              <w:top w:val="single" w:sz="4" w:space="0" w:color="A6A6A6"/>
              <w:left w:val="single" w:sz="4" w:space="0" w:color="A6A6A6"/>
              <w:bottom w:val="single" w:sz="4" w:space="0" w:color="A6A6A6"/>
              <w:right w:val="single" w:sz="4" w:space="0" w:color="A6A6A6"/>
            </w:tcBorders>
            <w:shd w:val="clear" w:color="auto" w:fill="auto"/>
          </w:tcPr>
          <w:p w14:paraId="4982ED2F" w14:textId="77777777" w:rsidR="00A244D9" w:rsidRPr="009D4E9F" w:rsidRDefault="00A244D9" w:rsidP="00F87F42">
            <w:pPr>
              <w:numPr>
                <w:ilvl w:val="0"/>
                <w:numId w:val="42"/>
              </w:numPr>
              <w:spacing w:before="60" w:after="60"/>
              <w:rPr>
                <w:rFonts w:ascii="Calibri" w:hAnsi="Calibri" w:cs="Calibri"/>
                <w:sz w:val="20"/>
                <w:szCs w:val="20"/>
              </w:rPr>
            </w:pPr>
            <w:r w:rsidRPr="009D4E9F">
              <w:rPr>
                <w:rFonts w:ascii="Calibri" w:hAnsi="Calibri" w:cs="Calibri"/>
                <w:sz w:val="20"/>
                <w:szCs w:val="20"/>
              </w:rPr>
              <w:t>You understand and consistently meet your obligations under S</w:t>
            </w:r>
            <w:r w:rsidR="00E53E08" w:rsidRPr="009D4E9F">
              <w:rPr>
                <w:rFonts w:ascii="Calibri" w:hAnsi="Calibri" w:cs="Calibri"/>
                <w:sz w:val="20"/>
                <w:szCs w:val="20"/>
              </w:rPr>
              <w:t xml:space="preserve">outhern </w:t>
            </w:r>
            <w:r w:rsidRPr="009D4E9F">
              <w:rPr>
                <w:rFonts w:ascii="Calibri" w:hAnsi="Calibri" w:cs="Calibri"/>
                <w:sz w:val="20"/>
                <w:szCs w:val="20"/>
              </w:rPr>
              <w:t>DHB’s Health and Safety policy/procedures.</w:t>
            </w:r>
          </w:p>
          <w:p w14:paraId="3ED1F320" w14:textId="77777777" w:rsidR="00A244D9" w:rsidRPr="009D4E9F" w:rsidRDefault="00A244D9" w:rsidP="00F87F42">
            <w:pPr>
              <w:numPr>
                <w:ilvl w:val="0"/>
                <w:numId w:val="42"/>
              </w:numPr>
              <w:spacing w:before="60" w:after="60"/>
              <w:rPr>
                <w:rFonts w:ascii="Calibri" w:hAnsi="Calibri" w:cs="Calibri"/>
                <w:sz w:val="20"/>
                <w:szCs w:val="20"/>
              </w:rPr>
            </w:pPr>
            <w:r w:rsidRPr="009D4E9F">
              <w:rPr>
                <w:rFonts w:ascii="Calibri" w:hAnsi="Calibri" w:cs="Calibri"/>
                <w:sz w:val="20"/>
                <w:szCs w:val="20"/>
              </w:rPr>
              <w:t>You actively encourage and challenge your peers to work in a safe manner.</w:t>
            </w:r>
          </w:p>
          <w:p w14:paraId="1768DE4E" w14:textId="77777777" w:rsidR="00A244D9" w:rsidRPr="009D4E9F" w:rsidRDefault="00A244D9" w:rsidP="00F87F42">
            <w:pPr>
              <w:numPr>
                <w:ilvl w:val="0"/>
                <w:numId w:val="42"/>
              </w:numPr>
              <w:spacing w:before="60" w:after="60"/>
              <w:rPr>
                <w:rFonts w:ascii="Calibri" w:hAnsi="Calibri" w:cs="Calibri"/>
                <w:sz w:val="20"/>
                <w:szCs w:val="20"/>
              </w:rPr>
            </w:pPr>
            <w:r w:rsidRPr="009D4E9F">
              <w:rPr>
                <w:rFonts w:ascii="Calibri" w:hAnsi="Calibri" w:cs="Calibri"/>
                <w:sz w:val="20"/>
                <w:szCs w:val="20"/>
              </w:rPr>
              <w:t>Effort is made to strive for best practice in Health and Safety at all times.</w:t>
            </w:r>
          </w:p>
        </w:tc>
      </w:tr>
      <w:tr w:rsidR="00A244D9" w:rsidRPr="002869AA" w14:paraId="4EB49B9A" w14:textId="77777777" w:rsidTr="00D46F3D">
        <w:tc>
          <w:tcPr>
            <w:tcW w:w="10008" w:type="dxa"/>
            <w:gridSpan w:val="2"/>
            <w:tcBorders>
              <w:top w:val="single" w:sz="4" w:space="0" w:color="A6A6A6"/>
              <w:left w:val="single" w:sz="4" w:space="0" w:color="A6A6A6"/>
              <w:bottom w:val="single" w:sz="4" w:space="0" w:color="A6A6A6"/>
              <w:right w:val="single" w:sz="4" w:space="0" w:color="A6A6A6"/>
            </w:tcBorders>
            <w:shd w:val="clear" w:color="auto" w:fill="D9D9D9"/>
          </w:tcPr>
          <w:p w14:paraId="0396E3FA" w14:textId="77777777" w:rsidR="00A244D9" w:rsidRPr="009D4E9F" w:rsidRDefault="00A244D9" w:rsidP="009F51E1">
            <w:pPr>
              <w:keepNext/>
              <w:spacing w:before="60" w:after="60"/>
              <w:rPr>
                <w:rFonts w:ascii="Calibri" w:hAnsi="Calibri" w:cs="Calibri"/>
                <w:b/>
                <w:sz w:val="20"/>
                <w:szCs w:val="20"/>
              </w:rPr>
            </w:pPr>
            <w:r w:rsidRPr="009D4E9F">
              <w:rPr>
                <w:rFonts w:ascii="Calibri" w:hAnsi="Calibri" w:cs="Calibri"/>
                <w:b/>
                <w:sz w:val="20"/>
                <w:szCs w:val="20"/>
              </w:rPr>
              <w:t xml:space="preserve">Treaty of Waitangi </w:t>
            </w:r>
          </w:p>
        </w:tc>
      </w:tr>
      <w:tr w:rsidR="00A244D9" w:rsidRPr="00FC58F5" w14:paraId="53C7B3C5" w14:textId="77777777" w:rsidTr="008D5523">
        <w:tc>
          <w:tcPr>
            <w:tcW w:w="5004" w:type="dxa"/>
            <w:tcBorders>
              <w:top w:val="single" w:sz="4" w:space="0" w:color="A6A6A6"/>
              <w:left w:val="single" w:sz="4" w:space="0" w:color="A6A6A6"/>
              <w:bottom w:val="single" w:sz="4" w:space="0" w:color="A6A6A6"/>
              <w:right w:val="single" w:sz="4" w:space="0" w:color="BFBFBF"/>
            </w:tcBorders>
            <w:shd w:val="clear" w:color="auto" w:fill="auto"/>
          </w:tcPr>
          <w:p w14:paraId="01C23C1D" w14:textId="77777777" w:rsidR="00A244D9" w:rsidRPr="008D5523" w:rsidRDefault="00A244D9" w:rsidP="008D5523">
            <w:pPr>
              <w:spacing w:before="60" w:after="60"/>
              <w:rPr>
                <w:rFonts w:asciiTheme="minorHAnsi" w:hAnsiTheme="minorHAnsi"/>
                <w:sz w:val="20"/>
                <w:szCs w:val="20"/>
              </w:rPr>
            </w:pPr>
            <w:r w:rsidRPr="008D5523">
              <w:rPr>
                <w:rFonts w:asciiTheme="minorHAnsi" w:hAnsiTheme="minorHAnsi"/>
                <w:sz w:val="20"/>
                <w:szCs w:val="20"/>
              </w:rPr>
              <w:t xml:space="preserve">Giving effect to the principles of the Treaty of Waitangi – Partnership, Participation and Protection through your interaction with others on a day to day basis.  </w:t>
            </w:r>
          </w:p>
        </w:tc>
        <w:tc>
          <w:tcPr>
            <w:tcW w:w="5004" w:type="dxa"/>
            <w:tcBorders>
              <w:top w:val="single" w:sz="4" w:space="0" w:color="BFBFBF"/>
              <w:left w:val="single" w:sz="4" w:space="0" w:color="BFBFBF"/>
              <w:bottom w:val="single" w:sz="4" w:space="0" w:color="BFBFBF"/>
              <w:right w:val="single" w:sz="4" w:space="0" w:color="BFBFBF"/>
            </w:tcBorders>
          </w:tcPr>
          <w:p w14:paraId="1388DDDC" w14:textId="77777777" w:rsidR="00A244D9" w:rsidRPr="009D4E9F" w:rsidRDefault="00A244D9" w:rsidP="00F87F42">
            <w:pPr>
              <w:numPr>
                <w:ilvl w:val="0"/>
                <w:numId w:val="42"/>
              </w:numPr>
              <w:spacing w:before="60" w:after="60"/>
              <w:rPr>
                <w:rFonts w:ascii="Calibri" w:hAnsi="Calibri" w:cs="Calibri"/>
                <w:sz w:val="20"/>
                <w:szCs w:val="20"/>
              </w:rPr>
            </w:pPr>
            <w:r w:rsidRPr="00F87F42">
              <w:rPr>
                <w:rFonts w:ascii="Calibri" w:hAnsi="Calibri" w:cs="Calibri"/>
                <w:i/>
                <w:sz w:val="20"/>
                <w:szCs w:val="20"/>
              </w:rPr>
              <w:t>Partnership</w:t>
            </w:r>
            <w:r w:rsidRPr="009D4E9F">
              <w:rPr>
                <w:rFonts w:ascii="Calibri" w:hAnsi="Calibri" w:cs="Calibri"/>
                <w:sz w:val="20"/>
                <w:szCs w:val="20"/>
              </w:rPr>
              <w:t xml:space="preserve"> – You interact in good faith and in the nature of a partnership.  There is a sense of shared enterprise and mutual benefit where each partner takes account of the needs and interests of the other.  </w:t>
            </w:r>
          </w:p>
          <w:p w14:paraId="04B3F2AE" w14:textId="77777777" w:rsidR="00A244D9" w:rsidRPr="009D4E9F" w:rsidRDefault="00A244D9" w:rsidP="00F87F42">
            <w:pPr>
              <w:numPr>
                <w:ilvl w:val="0"/>
                <w:numId w:val="42"/>
              </w:numPr>
              <w:spacing w:before="60" w:after="60"/>
              <w:rPr>
                <w:rFonts w:ascii="Calibri" w:hAnsi="Calibri" w:cs="Calibri"/>
                <w:sz w:val="20"/>
                <w:szCs w:val="20"/>
              </w:rPr>
            </w:pPr>
            <w:r w:rsidRPr="00F87F42">
              <w:rPr>
                <w:rFonts w:ascii="Calibri" w:hAnsi="Calibri" w:cs="Calibri"/>
                <w:i/>
                <w:sz w:val="20"/>
                <w:szCs w:val="20"/>
              </w:rPr>
              <w:t>Participation</w:t>
            </w:r>
            <w:r w:rsidRPr="009D4E9F">
              <w:rPr>
                <w:rFonts w:ascii="Calibri" w:hAnsi="Calibri" w:cs="Calibri"/>
                <w:sz w:val="20"/>
                <w:szCs w:val="20"/>
              </w:rPr>
              <w:t xml:space="preserve"> – You work in partnership with our treaty partners to enable our organisation to prosper.  You are mindful of the varying socio-economic conditions that face our people and work hard to remove barriers of access to health and education.    </w:t>
            </w:r>
          </w:p>
          <w:p w14:paraId="0671B8B5" w14:textId="77777777" w:rsidR="00A244D9" w:rsidRPr="009D4E9F" w:rsidRDefault="00A244D9" w:rsidP="00F87F42">
            <w:pPr>
              <w:numPr>
                <w:ilvl w:val="0"/>
                <w:numId w:val="42"/>
              </w:numPr>
              <w:spacing w:before="60" w:after="60"/>
              <w:rPr>
                <w:rFonts w:ascii="Calibri" w:hAnsi="Calibri" w:cs="Calibri"/>
                <w:sz w:val="20"/>
                <w:szCs w:val="20"/>
              </w:rPr>
            </w:pPr>
            <w:r w:rsidRPr="00F87F42">
              <w:rPr>
                <w:rFonts w:ascii="Calibri" w:hAnsi="Calibri" w:cs="Calibri"/>
                <w:i/>
                <w:sz w:val="20"/>
                <w:szCs w:val="20"/>
              </w:rPr>
              <w:t>Protection</w:t>
            </w:r>
            <w:r w:rsidRPr="00F87F42">
              <w:rPr>
                <w:rFonts w:ascii="Calibri" w:hAnsi="Calibri" w:cs="Calibri"/>
                <w:sz w:val="20"/>
                <w:szCs w:val="20"/>
              </w:rPr>
              <w:t xml:space="preserve"> </w:t>
            </w:r>
            <w:r w:rsidRPr="009D4E9F">
              <w:rPr>
                <w:rFonts w:ascii="Calibri" w:hAnsi="Calibri" w:cs="Calibri"/>
                <w:sz w:val="20"/>
                <w:szCs w:val="20"/>
              </w:rPr>
              <w:t>– You work proactively to protect the rights and interests of Māori, including the need to proactively build the capacity and capability of Māori.</w:t>
            </w:r>
          </w:p>
        </w:tc>
      </w:tr>
    </w:tbl>
    <w:p w14:paraId="2F48795D" w14:textId="77777777" w:rsidR="00CC652B" w:rsidRDefault="00CC652B" w:rsidP="006C2C8A">
      <w:pPr>
        <w:jc w:val="both"/>
        <w:rPr>
          <w:rFonts w:ascii="Calibri" w:hAnsi="Calibri" w:cs="Calibri"/>
          <w:sz w:val="20"/>
          <w:szCs w:val="20"/>
        </w:rPr>
      </w:pPr>
    </w:p>
    <w:p w14:paraId="0A64B4BD" w14:textId="77777777" w:rsidR="00CC652B" w:rsidRDefault="00CC652B" w:rsidP="006C2C8A">
      <w:pPr>
        <w:jc w:val="both"/>
        <w:rPr>
          <w:rFonts w:ascii="Calibri" w:hAnsi="Calibri" w:cs="Calibri"/>
          <w:sz w:val="20"/>
          <w:szCs w:val="20"/>
        </w:rPr>
      </w:pPr>
      <w:r>
        <w:rPr>
          <w:rFonts w:ascii="Calibri" w:hAnsi="Calibri" w:cs="Calibri"/>
          <w:sz w:val="20"/>
          <w:szCs w:val="20"/>
        </w:rPr>
        <w:t xml:space="preserve">Note: the above example measures are provided as a guide only. The precise performance measures for this position will require further discussion between the job holder and manager. </w:t>
      </w:r>
    </w:p>
    <w:p w14:paraId="547662DE" w14:textId="77777777" w:rsidR="00CC652B" w:rsidRPr="00B772C6" w:rsidRDefault="00CC652B" w:rsidP="006C2C8A">
      <w:pPr>
        <w:jc w:val="both"/>
        <w:rPr>
          <w:rFonts w:ascii="Calibri" w:hAnsi="Calibri" w:cs="Calibri"/>
          <w:sz w:val="20"/>
          <w:szCs w:val="20"/>
        </w:rPr>
      </w:pPr>
    </w:p>
    <w:p w14:paraId="5CBBBEEE" w14:textId="77777777" w:rsidR="00BE6AF5" w:rsidRPr="002F1CDE" w:rsidRDefault="00BE6AF5" w:rsidP="00BE6AF5">
      <w:pPr>
        <w:rPr>
          <w:rFonts w:asciiTheme="minorHAnsi" w:hAnsiTheme="minorHAnsi"/>
          <w:vanish/>
          <w:sz w:val="22"/>
          <w:szCs w:val="22"/>
        </w:rPr>
      </w:pPr>
    </w:p>
    <w:p w14:paraId="299899F6" w14:textId="77777777" w:rsidR="00BE6AF5" w:rsidRPr="002F1CDE" w:rsidRDefault="00BE6AF5" w:rsidP="00BE6AF5">
      <w:pPr>
        <w:rPr>
          <w:rFonts w:asciiTheme="minorHAnsi" w:hAnsiTheme="minorHAnsi"/>
          <w:vanish/>
          <w:sz w:val="22"/>
          <w:szCs w:val="22"/>
        </w:rPr>
      </w:pPr>
    </w:p>
    <w:p w14:paraId="5E57429D" w14:textId="77777777" w:rsidR="00BE6AF5" w:rsidRPr="002F1CDE" w:rsidRDefault="00BE6AF5" w:rsidP="00BE6AF5">
      <w:pPr>
        <w:rPr>
          <w:rFonts w:asciiTheme="minorHAnsi" w:hAnsiTheme="minorHAnsi"/>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175AF3" w:rsidRPr="009D4E9F" w14:paraId="1CF8917C" w14:textId="77777777" w:rsidTr="0063784B">
        <w:tc>
          <w:tcPr>
            <w:tcW w:w="9891" w:type="dxa"/>
            <w:tcBorders>
              <w:top w:val="nil"/>
              <w:left w:val="nil"/>
              <w:bottom w:val="nil"/>
              <w:right w:val="nil"/>
            </w:tcBorders>
            <w:shd w:val="clear" w:color="auto" w:fill="BFBFBF"/>
          </w:tcPr>
          <w:p w14:paraId="54A36F7B" w14:textId="77777777" w:rsidR="00C310C5" w:rsidRPr="009D4E9F" w:rsidRDefault="00C310C5" w:rsidP="003E28F0">
            <w:pPr>
              <w:spacing w:before="60" w:after="60" w:line="240" w:lineRule="exact"/>
              <w:rPr>
                <w:rFonts w:asciiTheme="minorHAnsi" w:hAnsiTheme="minorHAnsi" w:cs="Calibri"/>
                <w:b/>
                <w:sz w:val="22"/>
                <w:szCs w:val="22"/>
              </w:rPr>
            </w:pPr>
            <w:r w:rsidRPr="009D4E9F">
              <w:rPr>
                <w:rFonts w:asciiTheme="minorHAnsi" w:hAnsiTheme="minorHAnsi" w:cs="Calibri"/>
                <w:b/>
                <w:sz w:val="22"/>
                <w:szCs w:val="22"/>
              </w:rPr>
              <w:t xml:space="preserve">CHANGES TO </w:t>
            </w:r>
            <w:r w:rsidR="006A075C" w:rsidRPr="009D4E9F">
              <w:rPr>
                <w:rFonts w:asciiTheme="minorHAnsi" w:hAnsiTheme="minorHAnsi" w:cs="Calibri"/>
                <w:b/>
                <w:sz w:val="22"/>
                <w:szCs w:val="22"/>
              </w:rPr>
              <w:t>POSITION</w:t>
            </w:r>
            <w:r w:rsidRPr="009D4E9F">
              <w:rPr>
                <w:rFonts w:asciiTheme="minorHAnsi" w:hAnsiTheme="minorHAnsi" w:cs="Calibri"/>
                <w:b/>
                <w:sz w:val="22"/>
                <w:szCs w:val="22"/>
              </w:rPr>
              <w:t xml:space="preserve"> DESCRIPTION</w:t>
            </w:r>
          </w:p>
        </w:tc>
      </w:tr>
      <w:tr w:rsidR="00C310C5" w:rsidRPr="009D4E9F" w14:paraId="0DF729BD" w14:textId="77777777" w:rsidTr="0063784B">
        <w:tc>
          <w:tcPr>
            <w:tcW w:w="9891" w:type="dxa"/>
            <w:tcBorders>
              <w:top w:val="nil"/>
              <w:left w:val="nil"/>
              <w:bottom w:val="nil"/>
              <w:right w:val="nil"/>
            </w:tcBorders>
            <w:shd w:val="clear" w:color="auto" w:fill="auto"/>
          </w:tcPr>
          <w:p w14:paraId="06F206AF" w14:textId="77777777" w:rsidR="00C310C5" w:rsidRPr="009D4E9F" w:rsidRDefault="00C310C5" w:rsidP="002E750B">
            <w:pPr>
              <w:spacing w:before="120" w:after="120"/>
              <w:jc w:val="both"/>
              <w:rPr>
                <w:rFonts w:asciiTheme="minorHAnsi" w:hAnsiTheme="minorHAnsi" w:cs="Calibri"/>
                <w:sz w:val="20"/>
                <w:szCs w:val="20"/>
              </w:rPr>
            </w:pPr>
            <w:r w:rsidRPr="009D4E9F">
              <w:rPr>
                <w:rFonts w:asciiTheme="minorHAnsi" w:hAnsiTheme="minorHAnsi" w:cs="Calibri"/>
                <w:sz w:val="20"/>
                <w:szCs w:val="20"/>
              </w:rPr>
              <w:t xml:space="preserve">From time to time it may be necessary to consider changes </w:t>
            </w:r>
            <w:r w:rsidR="005E6258" w:rsidRPr="009D4E9F">
              <w:rPr>
                <w:rFonts w:asciiTheme="minorHAnsi" w:hAnsiTheme="minorHAnsi" w:cs="Calibri"/>
                <w:sz w:val="20"/>
                <w:szCs w:val="20"/>
              </w:rPr>
              <w:t xml:space="preserve">to </w:t>
            </w:r>
            <w:r w:rsidRPr="009D4E9F">
              <w:rPr>
                <w:rFonts w:asciiTheme="minorHAnsi" w:hAnsiTheme="minorHAnsi" w:cs="Calibri"/>
                <w:sz w:val="20"/>
                <w:szCs w:val="20"/>
              </w:rPr>
              <w:t xml:space="preserve">the </w:t>
            </w:r>
            <w:r w:rsidR="00FE3FAF" w:rsidRPr="009D4E9F">
              <w:rPr>
                <w:rFonts w:asciiTheme="minorHAnsi" w:hAnsiTheme="minorHAnsi" w:cs="Calibri"/>
                <w:sz w:val="20"/>
                <w:szCs w:val="20"/>
              </w:rPr>
              <w:t xml:space="preserve">position </w:t>
            </w:r>
            <w:r w:rsidRPr="009D4E9F">
              <w:rPr>
                <w:rFonts w:asciiTheme="minorHAnsi" w:hAnsiTheme="minorHAnsi" w:cs="Calibri"/>
                <w:sz w:val="20"/>
                <w:szCs w:val="20"/>
              </w:rPr>
              <w:t xml:space="preserve">description in response to the changing nature of our work environment – including technological requirements or statutory changes.  This </w:t>
            </w:r>
            <w:r w:rsidR="006A075C" w:rsidRPr="009D4E9F">
              <w:rPr>
                <w:rFonts w:asciiTheme="minorHAnsi" w:hAnsiTheme="minorHAnsi" w:cs="Calibri"/>
                <w:sz w:val="20"/>
                <w:szCs w:val="20"/>
              </w:rPr>
              <w:t>Position</w:t>
            </w:r>
            <w:r w:rsidRPr="009D4E9F">
              <w:rPr>
                <w:rFonts w:asciiTheme="minorHAnsi" w:hAnsiTheme="minorHAnsi" w:cs="Calibri"/>
                <w:sz w:val="20"/>
                <w:szCs w:val="20"/>
              </w:rPr>
              <w:t xml:space="preserve"> Description may be reviewed as part of the preparation for </w:t>
            </w:r>
            <w:r w:rsidR="00AF5902" w:rsidRPr="009D4E9F">
              <w:rPr>
                <w:rFonts w:asciiTheme="minorHAnsi" w:hAnsiTheme="minorHAnsi" w:cs="Calibri"/>
                <w:sz w:val="20"/>
                <w:szCs w:val="20"/>
              </w:rPr>
              <w:t xml:space="preserve">your annual performance </w:t>
            </w:r>
            <w:r w:rsidR="00FE3FAF" w:rsidRPr="009D4E9F">
              <w:rPr>
                <w:rFonts w:asciiTheme="minorHAnsi" w:hAnsiTheme="minorHAnsi" w:cs="Calibri"/>
                <w:sz w:val="20"/>
                <w:szCs w:val="20"/>
              </w:rPr>
              <w:t xml:space="preserve">and development </w:t>
            </w:r>
            <w:r w:rsidR="00AF5902" w:rsidRPr="009D4E9F">
              <w:rPr>
                <w:rFonts w:asciiTheme="minorHAnsi" w:hAnsiTheme="minorHAnsi" w:cs="Calibri"/>
                <w:sz w:val="20"/>
                <w:szCs w:val="20"/>
              </w:rPr>
              <w:t>review.</w:t>
            </w:r>
          </w:p>
        </w:tc>
      </w:tr>
    </w:tbl>
    <w:p w14:paraId="5E08FA0C" w14:textId="77777777" w:rsidR="00C310C5" w:rsidRPr="009D4E9F" w:rsidRDefault="00C310C5" w:rsidP="002E750B">
      <w:pPr>
        <w:spacing w:before="120" w:after="120"/>
        <w:jc w:val="both"/>
        <w:rPr>
          <w:rFonts w:asciiTheme="minorHAnsi" w:hAnsiTheme="minorHAnsi" w:cs="Calibri"/>
          <w:sz w:val="20"/>
          <w:szCs w:val="20"/>
        </w:rPr>
      </w:pPr>
      <w:r w:rsidRPr="009D4E9F">
        <w:rPr>
          <w:rFonts w:asciiTheme="minorHAnsi" w:hAnsiTheme="minorHAnsi" w:cs="Calibri"/>
          <w:sz w:val="20"/>
          <w:szCs w:val="20"/>
        </w:rPr>
        <w:t>Acknowledged / Accepted:</w:t>
      </w:r>
    </w:p>
    <w:p w14:paraId="196D75A7" w14:textId="77777777" w:rsidR="00C310C5" w:rsidRPr="009D4E9F" w:rsidRDefault="00C310C5" w:rsidP="003E28F0">
      <w:pPr>
        <w:rPr>
          <w:rFonts w:asciiTheme="minorHAnsi" w:hAnsiTheme="minorHAnsi" w:cs="Calibri"/>
          <w:sz w:val="20"/>
          <w:szCs w:val="20"/>
        </w:rPr>
      </w:pPr>
    </w:p>
    <w:p w14:paraId="17475299" w14:textId="77777777" w:rsidR="00175AF3" w:rsidRPr="009D4E9F" w:rsidRDefault="00175AF3" w:rsidP="00B772C6">
      <w:pPr>
        <w:rPr>
          <w:rFonts w:asciiTheme="minorHAnsi" w:hAnsiTheme="minorHAnsi" w:cs="Calibri"/>
          <w:sz w:val="20"/>
          <w:szCs w:val="20"/>
        </w:rPr>
      </w:pPr>
    </w:p>
    <w:p w14:paraId="263883A3" w14:textId="77777777" w:rsidR="00C310C5" w:rsidRPr="009D4E9F" w:rsidRDefault="00C310C5" w:rsidP="00B772C6">
      <w:pPr>
        <w:tabs>
          <w:tab w:val="right" w:leader="dot" w:pos="5580"/>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ab/>
      </w:r>
      <w:r w:rsidRPr="009D4E9F">
        <w:rPr>
          <w:rFonts w:asciiTheme="minorHAnsi" w:hAnsiTheme="minorHAnsi" w:cs="Calibri"/>
          <w:sz w:val="20"/>
          <w:szCs w:val="20"/>
        </w:rPr>
        <w:tab/>
      </w:r>
      <w:r w:rsidRPr="009D4E9F">
        <w:rPr>
          <w:rFonts w:asciiTheme="minorHAnsi" w:hAnsiTheme="minorHAnsi" w:cs="Calibri"/>
          <w:sz w:val="20"/>
          <w:szCs w:val="20"/>
        </w:rPr>
        <w:tab/>
      </w:r>
    </w:p>
    <w:p w14:paraId="611EC5B3" w14:textId="77777777" w:rsidR="00C310C5" w:rsidRPr="009D4E9F" w:rsidRDefault="00C310C5" w:rsidP="00B772C6">
      <w:pPr>
        <w:tabs>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Employee</w:t>
      </w:r>
      <w:r w:rsidRPr="009D4E9F">
        <w:rPr>
          <w:rFonts w:asciiTheme="minorHAnsi" w:hAnsiTheme="minorHAnsi" w:cs="Calibri"/>
          <w:sz w:val="20"/>
          <w:szCs w:val="20"/>
        </w:rPr>
        <w:tab/>
        <w:t>Date</w:t>
      </w:r>
    </w:p>
    <w:p w14:paraId="74935AC9" w14:textId="77777777" w:rsidR="00217802" w:rsidRPr="009D4E9F" w:rsidRDefault="00217802" w:rsidP="00B772C6">
      <w:pPr>
        <w:tabs>
          <w:tab w:val="right" w:leader="dot" w:pos="5580"/>
          <w:tab w:val="left" w:pos="6120"/>
          <w:tab w:val="right" w:leader="dot" w:pos="9639"/>
        </w:tabs>
        <w:rPr>
          <w:rFonts w:asciiTheme="minorHAnsi" w:hAnsiTheme="minorHAnsi" w:cs="Calibri"/>
          <w:sz w:val="20"/>
          <w:szCs w:val="20"/>
        </w:rPr>
      </w:pPr>
    </w:p>
    <w:p w14:paraId="540ECD66" w14:textId="77777777" w:rsidR="00C310C5" w:rsidRPr="009D4E9F" w:rsidRDefault="00C310C5" w:rsidP="00B772C6">
      <w:pPr>
        <w:tabs>
          <w:tab w:val="right" w:leader="dot" w:pos="5580"/>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ab/>
      </w:r>
      <w:r w:rsidRPr="009D4E9F">
        <w:rPr>
          <w:rFonts w:asciiTheme="minorHAnsi" w:hAnsiTheme="minorHAnsi" w:cs="Calibri"/>
          <w:sz w:val="20"/>
          <w:szCs w:val="20"/>
        </w:rPr>
        <w:tab/>
      </w:r>
      <w:r w:rsidRPr="009D4E9F">
        <w:rPr>
          <w:rFonts w:asciiTheme="minorHAnsi" w:hAnsiTheme="minorHAnsi" w:cs="Calibri"/>
          <w:sz w:val="20"/>
          <w:szCs w:val="20"/>
        </w:rPr>
        <w:tab/>
      </w:r>
    </w:p>
    <w:p w14:paraId="56EAAFF9" w14:textId="77777777" w:rsidR="006816A7" w:rsidRPr="009D4E9F" w:rsidRDefault="00C310C5" w:rsidP="00B772C6">
      <w:pPr>
        <w:tabs>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Manager</w:t>
      </w:r>
      <w:r w:rsidRPr="009D4E9F">
        <w:rPr>
          <w:rFonts w:asciiTheme="minorHAnsi" w:hAnsiTheme="minorHAnsi" w:cs="Calibri"/>
          <w:sz w:val="20"/>
          <w:szCs w:val="20"/>
        </w:rPr>
        <w:tab/>
        <w:t>Date</w:t>
      </w:r>
    </w:p>
    <w:sectPr w:rsidR="006816A7" w:rsidRPr="009D4E9F" w:rsidSect="00B772C6">
      <w:headerReference w:type="even" r:id="rId9"/>
      <w:headerReference w:type="default" r:id="rId10"/>
      <w:footerReference w:type="even" r:id="rId11"/>
      <w:footerReference w:type="default" r:id="rId12"/>
      <w:headerReference w:type="first" r:id="rId13"/>
      <w:footerReference w:type="first" r:id="rId14"/>
      <w:pgSz w:w="11907" w:h="16840" w:code="9"/>
      <w:pgMar w:top="1008" w:right="1008" w:bottom="851" w:left="1008"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90C1" w14:textId="77777777" w:rsidR="00096FB8" w:rsidRDefault="00096FB8">
      <w:r>
        <w:separator/>
      </w:r>
    </w:p>
  </w:endnote>
  <w:endnote w:type="continuationSeparator" w:id="0">
    <w:p w14:paraId="0A29A1D6" w14:textId="77777777" w:rsidR="00096FB8" w:rsidRDefault="0009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xLF-SemiBold">
    <w:altName w:val="Centaur"/>
    <w:charset w:val="00"/>
    <w:family w:val="auto"/>
    <w:pitch w:val="variable"/>
    <w:sig w:usb0="800000AF" w:usb1="4000004A" w:usb2="00000000" w:usb3="00000000" w:csb0="00000001" w:csb1="00000000"/>
  </w:font>
  <w:font w:name="Interstate">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469C" w14:textId="77777777" w:rsidR="00686D32" w:rsidRDefault="0068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17C5" w14:textId="77777777" w:rsidR="00546933" w:rsidRPr="008B61AB" w:rsidRDefault="00F7180F" w:rsidP="00CD2F9B">
    <w:pPr>
      <w:pStyle w:val="Footer"/>
      <w:tabs>
        <w:tab w:val="clear" w:pos="4320"/>
        <w:tab w:val="clear" w:pos="8640"/>
        <w:tab w:val="right" w:pos="9020"/>
        <w:tab w:val="right" w:pos="9639"/>
      </w:tabs>
      <w:rPr>
        <w:rFonts w:ascii="Calibri" w:hAnsi="Calibri"/>
        <w:i/>
        <w:sz w:val="12"/>
        <w:szCs w:val="16"/>
      </w:rPr>
    </w:pPr>
    <w:r w:rsidRPr="008B61AB">
      <w:rPr>
        <w:rFonts w:ascii="Calibri" w:hAnsi="Calibri"/>
        <w:i/>
        <w:noProof/>
        <w:sz w:val="12"/>
        <w:szCs w:val="16"/>
        <w:lang w:eastAsia="en-NZ"/>
      </w:rPr>
      <mc:AlternateContent>
        <mc:Choice Requires="wps">
          <w:drawing>
            <wp:anchor distT="0" distB="0" distL="114300" distR="114300" simplePos="0" relativeHeight="251657216" behindDoc="1" locked="0" layoutInCell="1" allowOverlap="1" wp14:anchorId="096424BD" wp14:editId="61E20AD9">
              <wp:simplePos x="0" y="0"/>
              <wp:positionH relativeFrom="column">
                <wp:posOffset>-800100</wp:posOffset>
              </wp:positionH>
              <wp:positionV relativeFrom="paragraph">
                <wp:posOffset>-27305</wp:posOffset>
              </wp:positionV>
              <wp:extent cx="7886700" cy="800100"/>
              <wp:effectExtent l="190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0010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71CC5" w14:textId="77777777" w:rsidR="00546933" w:rsidRDefault="00546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96424BD" id="_x0000_t202" coordsize="21600,21600" o:spt="202" path="m,l,21600r21600,l21600,xe">
              <v:stroke joinstyle="miter"/>
              <v:path gradientshapeok="t" o:connecttype="rect"/>
            </v:shapetype>
            <v:shape id="Text Box 4" o:spid="_x0000_s1026" type="#_x0000_t202" style="position:absolute;margin-left:-63pt;margin-top:-2.15pt;width:62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" fillcolor="#eaeaea" stroked="f">
              <v:textbox>
                <w:txbxContent>
                  <w:p w14:paraId="37C71CC5" w14:textId="77777777" w:rsidR="00546933" w:rsidRDefault="00546933"/>
                </w:txbxContent>
              </v:textbox>
            </v:shape>
          </w:pict>
        </mc:Fallback>
      </mc:AlternateContent>
    </w:r>
    <w:r w:rsidR="00546933" w:rsidRPr="008B61AB">
      <w:rPr>
        <w:rFonts w:ascii="Calibri" w:hAnsi="Calibri"/>
        <w:i/>
        <w:sz w:val="12"/>
        <w:szCs w:val="16"/>
      </w:rPr>
      <w:t>S</w:t>
    </w:r>
    <w:r w:rsidR="003E28F0">
      <w:rPr>
        <w:rFonts w:ascii="Calibri" w:hAnsi="Calibri"/>
        <w:i/>
        <w:sz w:val="12"/>
        <w:szCs w:val="16"/>
      </w:rPr>
      <w:t xml:space="preserve">outhern </w:t>
    </w:r>
    <w:r w:rsidR="00546933" w:rsidRPr="008B61AB">
      <w:rPr>
        <w:rFonts w:ascii="Calibri" w:hAnsi="Calibri"/>
        <w:i/>
        <w:sz w:val="12"/>
        <w:szCs w:val="16"/>
      </w:rPr>
      <w:t>DHB Position description for</w:t>
    </w:r>
    <w:r w:rsidR="00E213C0">
      <w:rPr>
        <w:rFonts w:ascii="Calibri" w:hAnsi="Calibri"/>
        <w:i/>
        <w:sz w:val="12"/>
        <w:szCs w:val="16"/>
      </w:rPr>
      <w:t>:</w:t>
    </w:r>
    <w:r w:rsidR="00D77D33" w:rsidRPr="008B61AB">
      <w:rPr>
        <w:rFonts w:ascii="Calibri" w:hAnsi="Calibri"/>
        <w:i/>
        <w:sz w:val="12"/>
        <w:szCs w:val="16"/>
      </w:rPr>
      <w:t xml:space="preserve"> </w:t>
    </w:r>
    <w:r w:rsidR="00FC566D">
      <w:rPr>
        <w:rFonts w:ascii="Calibri" w:hAnsi="Calibri"/>
        <w:i/>
        <w:sz w:val="12"/>
        <w:szCs w:val="16"/>
      </w:rPr>
      <w:t>Charge Nurse Manager</w:t>
    </w:r>
    <w:r w:rsidR="00546933" w:rsidRPr="008B61AB">
      <w:rPr>
        <w:rFonts w:ascii="Calibri" w:hAnsi="Calibri"/>
        <w:i/>
        <w:sz w:val="12"/>
        <w:szCs w:val="16"/>
      </w:rPr>
      <w:tab/>
      <w:t>Employee’s initials: __________</w:t>
    </w:r>
  </w:p>
  <w:p w14:paraId="5B20BDC7" w14:textId="77777777" w:rsidR="00546933" w:rsidRPr="008B61AB" w:rsidRDefault="002770CB" w:rsidP="00FB10F7">
    <w:pPr>
      <w:pStyle w:val="Footer"/>
      <w:tabs>
        <w:tab w:val="clear" w:pos="4320"/>
        <w:tab w:val="clear" w:pos="8640"/>
        <w:tab w:val="right" w:pos="9000"/>
        <w:tab w:val="right" w:pos="9639"/>
      </w:tabs>
      <w:rPr>
        <w:rFonts w:ascii="Calibri" w:hAnsi="Calibri"/>
        <w:i/>
        <w:sz w:val="12"/>
        <w:szCs w:val="16"/>
      </w:rPr>
    </w:pPr>
    <w:r>
      <w:rPr>
        <w:rFonts w:ascii="Calibri" w:hAnsi="Calibri"/>
        <w:i/>
        <w:sz w:val="12"/>
        <w:szCs w:val="16"/>
      </w:rPr>
      <w:t>Authorised b</w:t>
    </w:r>
    <w:r w:rsidR="003E28F0">
      <w:rPr>
        <w:rFonts w:ascii="Calibri" w:hAnsi="Calibri"/>
        <w:i/>
        <w:sz w:val="12"/>
        <w:szCs w:val="16"/>
      </w:rPr>
      <w:t>y</w:t>
    </w:r>
    <w:r>
      <w:rPr>
        <w:rFonts w:ascii="Calibri" w:hAnsi="Calibri"/>
        <w:i/>
        <w:sz w:val="12"/>
        <w:szCs w:val="16"/>
      </w:rPr>
      <w:t>:</w:t>
    </w:r>
    <w:r w:rsidR="00546933" w:rsidRPr="008B61AB">
      <w:rPr>
        <w:rFonts w:ascii="Calibri" w:hAnsi="Calibri"/>
        <w:i/>
        <w:sz w:val="12"/>
        <w:szCs w:val="16"/>
      </w:rPr>
      <w:t xml:space="preserve"> </w:t>
    </w:r>
    <w:r w:rsidR="003E28F0">
      <w:rPr>
        <w:rFonts w:ascii="Calibri" w:hAnsi="Calibri"/>
        <w:i/>
        <w:sz w:val="12"/>
        <w:szCs w:val="16"/>
      </w:rPr>
      <w:tab/>
    </w:r>
  </w:p>
  <w:p w14:paraId="121D53A3" w14:textId="53F58835" w:rsidR="00546933" w:rsidRPr="00D07B83" w:rsidRDefault="00546933" w:rsidP="00FB10F7">
    <w:pPr>
      <w:pStyle w:val="Footer"/>
      <w:tabs>
        <w:tab w:val="clear" w:pos="4320"/>
        <w:tab w:val="clear" w:pos="8640"/>
        <w:tab w:val="right" w:pos="9000"/>
        <w:tab w:val="right" w:pos="9639"/>
      </w:tabs>
      <w:rPr>
        <w:rFonts w:ascii="MaxLF-SemiBold" w:hAnsi="MaxLF-SemiBold"/>
        <w:b/>
        <w:i/>
        <w:sz w:val="12"/>
        <w:szCs w:val="16"/>
      </w:rPr>
    </w:pPr>
    <w:r w:rsidRPr="008B61AB">
      <w:rPr>
        <w:rFonts w:ascii="Calibri" w:hAnsi="Calibri"/>
        <w:i/>
        <w:sz w:val="12"/>
        <w:szCs w:val="16"/>
      </w:rPr>
      <w:tab/>
      <w:t>Employer’s initials: __________</w:t>
    </w:r>
    <w:r w:rsidRPr="000D16DB">
      <w:rPr>
        <w:rFonts w:ascii="Interstate" w:hAnsi="Interstate"/>
        <w:i/>
        <w:sz w:val="12"/>
        <w:szCs w:val="16"/>
      </w:rPr>
      <w:tab/>
    </w:r>
    <w:r w:rsidR="003E28F0">
      <w:rPr>
        <w:rFonts w:ascii="MaxLF-SemiBold" w:hAnsi="MaxLF-SemiBold"/>
        <w:i/>
        <w:sz w:val="12"/>
        <w:szCs w:val="16"/>
      </w:rPr>
      <w:t>P</w:t>
    </w:r>
    <w:r w:rsidRPr="00601A09">
      <w:rPr>
        <w:rFonts w:ascii="MaxLF-SemiBold" w:hAnsi="MaxLF-SemiBold"/>
        <w:i/>
        <w:sz w:val="12"/>
        <w:szCs w:val="16"/>
      </w:rPr>
      <w:t xml:space="preserve">age </w:t>
    </w:r>
    <w:r w:rsidRPr="00601A09">
      <w:rPr>
        <w:rStyle w:val="PageNumber"/>
        <w:rFonts w:ascii="MaxLF-SemiBold" w:hAnsi="MaxLF-SemiBold"/>
        <w:sz w:val="12"/>
        <w:szCs w:val="16"/>
      </w:rPr>
      <w:fldChar w:fldCharType="begin"/>
    </w:r>
    <w:r w:rsidRPr="00601A09">
      <w:rPr>
        <w:rStyle w:val="PageNumber"/>
        <w:rFonts w:ascii="MaxLF-SemiBold" w:hAnsi="MaxLF-SemiBold"/>
        <w:sz w:val="12"/>
        <w:szCs w:val="16"/>
      </w:rPr>
      <w:instrText xml:space="preserve"> PAGE </w:instrText>
    </w:r>
    <w:r w:rsidRPr="00601A09">
      <w:rPr>
        <w:rStyle w:val="PageNumber"/>
        <w:rFonts w:ascii="MaxLF-SemiBold" w:hAnsi="MaxLF-SemiBold"/>
        <w:sz w:val="12"/>
        <w:szCs w:val="16"/>
      </w:rPr>
      <w:fldChar w:fldCharType="separate"/>
    </w:r>
    <w:r w:rsidR="00587CE0">
      <w:rPr>
        <w:rStyle w:val="PageNumber"/>
        <w:rFonts w:ascii="MaxLF-SemiBold" w:hAnsi="MaxLF-SemiBold"/>
        <w:noProof/>
        <w:sz w:val="12"/>
        <w:szCs w:val="16"/>
      </w:rPr>
      <w:t>1</w:t>
    </w:r>
    <w:r w:rsidRPr="00601A09">
      <w:rPr>
        <w:rStyle w:val="PageNumber"/>
        <w:rFonts w:ascii="MaxLF-SemiBold" w:hAnsi="MaxLF-SemiBold"/>
        <w:sz w:val="12"/>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AA14" w14:textId="77777777" w:rsidR="00686D32" w:rsidRDefault="0068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0256B" w14:textId="77777777" w:rsidR="00096FB8" w:rsidRDefault="00096FB8">
      <w:r>
        <w:separator/>
      </w:r>
    </w:p>
  </w:footnote>
  <w:footnote w:type="continuationSeparator" w:id="0">
    <w:p w14:paraId="04BE7EF1" w14:textId="77777777" w:rsidR="00096FB8" w:rsidRDefault="0009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5983" w14:textId="77777777" w:rsidR="00686D32" w:rsidRDefault="0068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CA0C" w14:textId="77777777" w:rsidR="00677827" w:rsidRDefault="00677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38C1" w14:textId="77777777" w:rsidR="00686D32" w:rsidRDefault="0068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96657"/>
    <w:multiLevelType w:val="hybridMultilevel"/>
    <w:tmpl w:val="FE860186"/>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 w15:restartNumberingAfterBreak="0">
    <w:nsid w:val="04305B7C"/>
    <w:multiLevelType w:val="hybridMultilevel"/>
    <w:tmpl w:val="D10657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C52CFC"/>
    <w:multiLevelType w:val="hybridMultilevel"/>
    <w:tmpl w:val="FD38FC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062334F"/>
    <w:multiLevelType w:val="hybridMultilevel"/>
    <w:tmpl w:val="17BA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87ACC"/>
    <w:multiLevelType w:val="hybridMultilevel"/>
    <w:tmpl w:val="468863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C42872"/>
    <w:multiLevelType w:val="hybridMultilevel"/>
    <w:tmpl w:val="8FE0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07F32"/>
    <w:multiLevelType w:val="hybridMultilevel"/>
    <w:tmpl w:val="22821F14"/>
    <w:lvl w:ilvl="0" w:tplc="956E1D5C">
      <w:start w:val="1"/>
      <w:numFmt w:val="bullet"/>
      <w:lvlText w:val=""/>
      <w:lvlJc w:val="left"/>
      <w:pPr>
        <w:tabs>
          <w:tab w:val="num" w:pos="284"/>
        </w:tabs>
        <w:ind w:left="284" w:hanging="284"/>
      </w:pPr>
      <w:rPr>
        <w:rFonts w:ascii="Wingdings" w:hAnsi="Wingdings" w:hint="default"/>
      </w:rPr>
    </w:lvl>
    <w:lvl w:ilvl="1" w:tplc="C65077A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84B89"/>
    <w:multiLevelType w:val="hybridMultilevel"/>
    <w:tmpl w:val="3C5051D6"/>
    <w:lvl w:ilvl="0" w:tplc="C65077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287873"/>
    <w:multiLevelType w:val="hybridMultilevel"/>
    <w:tmpl w:val="71BC98BA"/>
    <w:lvl w:ilvl="0" w:tplc="C65077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31CB3"/>
    <w:multiLevelType w:val="hybridMultilevel"/>
    <w:tmpl w:val="ADD2C47A"/>
    <w:lvl w:ilvl="0" w:tplc="0C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433CBD"/>
    <w:multiLevelType w:val="hybridMultilevel"/>
    <w:tmpl w:val="CE60D760"/>
    <w:lvl w:ilvl="0" w:tplc="C65077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E7392"/>
    <w:multiLevelType w:val="hybridMultilevel"/>
    <w:tmpl w:val="EF84575C"/>
    <w:lvl w:ilvl="0" w:tplc="04090005">
      <w:start w:val="1"/>
      <w:numFmt w:val="bullet"/>
      <w:lvlText w:val=""/>
      <w:lvlJc w:val="left"/>
      <w:pPr>
        <w:tabs>
          <w:tab w:val="num" w:pos="720"/>
        </w:tabs>
        <w:ind w:left="720" w:hanging="360"/>
      </w:pPr>
      <w:rPr>
        <w:rFonts w:ascii="Wingdings" w:hAnsi="Wingdings" w:hint="default"/>
      </w:rPr>
    </w:lvl>
    <w:lvl w:ilvl="1" w:tplc="C65077A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06491"/>
    <w:multiLevelType w:val="hybridMultilevel"/>
    <w:tmpl w:val="C92E9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E14F6B"/>
    <w:multiLevelType w:val="hybridMultilevel"/>
    <w:tmpl w:val="F43E7012"/>
    <w:lvl w:ilvl="0" w:tplc="0C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FA0604"/>
    <w:multiLevelType w:val="hybridMultilevel"/>
    <w:tmpl w:val="292CF53E"/>
    <w:lvl w:ilvl="0" w:tplc="956E1D5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4B61AA"/>
    <w:multiLevelType w:val="hybridMultilevel"/>
    <w:tmpl w:val="2194A18E"/>
    <w:lvl w:ilvl="0" w:tplc="14090001">
      <w:start w:val="1"/>
      <w:numFmt w:val="bullet"/>
      <w:lvlText w:val=""/>
      <w:lvlJc w:val="left"/>
      <w:pPr>
        <w:tabs>
          <w:tab w:val="num" w:pos="360"/>
        </w:tabs>
        <w:ind w:left="360" w:hanging="360"/>
      </w:pPr>
      <w:rPr>
        <w:rFonts w:ascii="Symbol" w:hAnsi="Symbol" w:hint="default"/>
      </w:rPr>
    </w:lvl>
    <w:lvl w:ilvl="1" w:tplc="C65077A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151EE7"/>
    <w:multiLevelType w:val="hybridMultilevel"/>
    <w:tmpl w:val="5B52BE7C"/>
    <w:lvl w:ilvl="0" w:tplc="956E1D5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732315"/>
    <w:multiLevelType w:val="hybridMultilevel"/>
    <w:tmpl w:val="513CE88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A1EEF"/>
    <w:multiLevelType w:val="hybridMultilevel"/>
    <w:tmpl w:val="EC0ACF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4440C3"/>
    <w:multiLevelType w:val="hybridMultilevel"/>
    <w:tmpl w:val="69647FF4"/>
    <w:lvl w:ilvl="0" w:tplc="14090001">
      <w:start w:val="1"/>
      <w:numFmt w:val="bullet"/>
      <w:lvlText w:val=""/>
      <w:lvlJc w:val="left"/>
      <w:pPr>
        <w:ind w:left="1037" w:hanging="360"/>
      </w:pPr>
      <w:rPr>
        <w:rFonts w:ascii="Symbol" w:hAnsi="Symbol" w:hint="default"/>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21" w15:restartNumberingAfterBreak="0">
    <w:nsid w:val="35762579"/>
    <w:multiLevelType w:val="hybridMultilevel"/>
    <w:tmpl w:val="19067E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DE345E"/>
    <w:multiLevelType w:val="hybridMultilevel"/>
    <w:tmpl w:val="FFA405F8"/>
    <w:lvl w:ilvl="0" w:tplc="6BECC96A">
      <w:start w:val="1"/>
      <w:numFmt w:val="bullet"/>
      <w:lvlText w:val=""/>
      <w:lvlJc w:val="left"/>
      <w:pPr>
        <w:tabs>
          <w:tab w:val="num" w:pos="1080"/>
        </w:tabs>
        <w:ind w:left="1077" w:hanging="357"/>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C8B4F51"/>
    <w:multiLevelType w:val="hybridMultilevel"/>
    <w:tmpl w:val="47F267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D8F50F7"/>
    <w:multiLevelType w:val="hybridMultilevel"/>
    <w:tmpl w:val="D8B07C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255850"/>
    <w:multiLevelType w:val="multilevel"/>
    <w:tmpl w:val="3C5051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D53109"/>
    <w:multiLevelType w:val="hybridMultilevel"/>
    <w:tmpl w:val="E60871F4"/>
    <w:lvl w:ilvl="0" w:tplc="C6180E68">
      <w:start w:val="1"/>
      <w:numFmt w:val="bullet"/>
      <w:lvlText w:val=""/>
      <w:lvlJc w:val="left"/>
      <w:pPr>
        <w:tabs>
          <w:tab w:val="num" w:pos="1245"/>
        </w:tabs>
        <w:ind w:left="1245" w:hanging="360"/>
      </w:pPr>
      <w:rPr>
        <w:rFonts w:ascii="Symbol" w:hAnsi="Symbol" w:cs="Symbol" w:hint="default"/>
        <w:color w:val="auto"/>
        <w:sz w:val="20"/>
        <w:szCs w:val="20"/>
      </w:rPr>
    </w:lvl>
    <w:lvl w:ilvl="1" w:tplc="14090003" w:tentative="1">
      <w:start w:val="1"/>
      <w:numFmt w:val="bullet"/>
      <w:lvlText w:val="o"/>
      <w:lvlJc w:val="left"/>
      <w:pPr>
        <w:ind w:left="1965" w:hanging="360"/>
      </w:pPr>
      <w:rPr>
        <w:rFonts w:ascii="Courier New" w:hAnsi="Courier New" w:cs="Courier New" w:hint="default"/>
      </w:rPr>
    </w:lvl>
    <w:lvl w:ilvl="2" w:tplc="14090005" w:tentative="1">
      <w:start w:val="1"/>
      <w:numFmt w:val="bullet"/>
      <w:lvlText w:val=""/>
      <w:lvlJc w:val="left"/>
      <w:pPr>
        <w:ind w:left="2685" w:hanging="360"/>
      </w:pPr>
      <w:rPr>
        <w:rFonts w:ascii="Wingdings" w:hAnsi="Wingdings" w:hint="default"/>
      </w:rPr>
    </w:lvl>
    <w:lvl w:ilvl="3" w:tplc="14090001" w:tentative="1">
      <w:start w:val="1"/>
      <w:numFmt w:val="bullet"/>
      <w:lvlText w:val=""/>
      <w:lvlJc w:val="left"/>
      <w:pPr>
        <w:ind w:left="3405" w:hanging="360"/>
      </w:pPr>
      <w:rPr>
        <w:rFonts w:ascii="Symbol" w:hAnsi="Symbol" w:hint="default"/>
      </w:rPr>
    </w:lvl>
    <w:lvl w:ilvl="4" w:tplc="14090003" w:tentative="1">
      <w:start w:val="1"/>
      <w:numFmt w:val="bullet"/>
      <w:lvlText w:val="o"/>
      <w:lvlJc w:val="left"/>
      <w:pPr>
        <w:ind w:left="4125" w:hanging="360"/>
      </w:pPr>
      <w:rPr>
        <w:rFonts w:ascii="Courier New" w:hAnsi="Courier New" w:cs="Courier New" w:hint="default"/>
      </w:rPr>
    </w:lvl>
    <w:lvl w:ilvl="5" w:tplc="14090005" w:tentative="1">
      <w:start w:val="1"/>
      <w:numFmt w:val="bullet"/>
      <w:lvlText w:val=""/>
      <w:lvlJc w:val="left"/>
      <w:pPr>
        <w:ind w:left="4845" w:hanging="360"/>
      </w:pPr>
      <w:rPr>
        <w:rFonts w:ascii="Wingdings" w:hAnsi="Wingdings" w:hint="default"/>
      </w:rPr>
    </w:lvl>
    <w:lvl w:ilvl="6" w:tplc="14090001" w:tentative="1">
      <w:start w:val="1"/>
      <w:numFmt w:val="bullet"/>
      <w:lvlText w:val=""/>
      <w:lvlJc w:val="left"/>
      <w:pPr>
        <w:ind w:left="5565" w:hanging="360"/>
      </w:pPr>
      <w:rPr>
        <w:rFonts w:ascii="Symbol" w:hAnsi="Symbol" w:hint="default"/>
      </w:rPr>
    </w:lvl>
    <w:lvl w:ilvl="7" w:tplc="14090003" w:tentative="1">
      <w:start w:val="1"/>
      <w:numFmt w:val="bullet"/>
      <w:lvlText w:val="o"/>
      <w:lvlJc w:val="left"/>
      <w:pPr>
        <w:ind w:left="6285" w:hanging="360"/>
      </w:pPr>
      <w:rPr>
        <w:rFonts w:ascii="Courier New" w:hAnsi="Courier New" w:cs="Courier New" w:hint="default"/>
      </w:rPr>
    </w:lvl>
    <w:lvl w:ilvl="8" w:tplc="14090005" w:tentative="1">
      <w:start w:val="1"/>
      <w:numFmt w:val="bullet"/>
      <w:lvlText w:val=""/>
      <w:lvlJc w:val="left"/>
      <w:pPr>
        <w:ind w:left="7005" w:hanging="360"/>
      </w:pPr>
      <w:rPr>
        <w:rFonts w:ascii="Wingdings" w:hAnsi="Wingdings" w:hint="default"/>
      </w:rPr>
    </w:lvl>
  </w:abstractNum>
  <w:abstractNum w:abstractNumId="27" w15:restartNumberingAfterBreak="0">
    <w:nsid w:val="47595DAD"/>
    <w:multiLevelType w:val="hybridMultilevel"/>
    <w:tmpl w:val="D09C8C0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B342B0"/>
    <w:multiLevelType w:val="hybridMultilevel"/>
    <w:tmpl w:val="13446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E1B69"/>
    <w:multiLevelType w:val="hybridMultilevel"/>
    <w:tmpl w:val="37841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302591"/>
    <w:multiLevelType w:val="hybridMultilevel"/>
    <w:tmpl w:val="B368334A"/>
    <w:lvl w:ilvl="0" w:tplc="CAB03D44">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94A12"/>
    <w:multiLevelType w:val="hybridMultilevel"/>
    <w:tmpl w:val="94B8E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06E4FF5"/>
    <w:multiLevelType w:val="hybridMultilevel"/>
    <w:tmpl w:val="72523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1AA1BE6"/>
    <w:multiLevelType w:val="hybridMultilevel"/>
    <w:tmpl w:val="2032A8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5E7E5484"/>
    <w:multiLevelType w:val="hybridMultilevel"/>
    <w:tmpl w:val="3F38D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BE243E"/>
    <w:multiLevelType w:val="hybridMultilevel"/>
    <w:tmpl w:val="3022E43E"/>
    <w:lvl w:ilvl="0" w:tplc="C6180E68">
      <w:start w:val="1"/>
      <w:numFmt w:val="bullet"/>
      <w:lvlText w:val=""/>
      <w:lvlJc w:val="left"/>
      <w:pPr>
        <w:tabs>
          <w:tab w:val="num" w:pos="441"/>
        </w:tabs>
        <w:ind w:left="441"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3D2484"/>
    <w:multiLevelType w:val="hybridMultilevel"/>
    <w:tmpl w:val="4AC82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2A057F6"/>
    <w:multiLevelType w:val="hybridMultilevel"/>
    <w:tmpl w:val="AC9C5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CAD7457"/>
    <w:multiLevelType w:val="hybridMultilevel"/>
    <w:tmpl w:val="0CFA1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2576DC"/>
    <w:multiLevelType w:val="hybridMultilevel"/>
    <w:tmpl w:val="C0C85B5E"/>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61FBB"/>
    <w:multiLevelType w:val="hybridMultilevel"/>
    <w:tmpl w:val="0900B560"/>
    <w:lvl w:ilvl="0" w:tplc="2A86CB0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E5F49"/>
    <w:multiLevelType w:val="hybridMultilevel"/>
    <w:tmpl w:val="905CAF1C"/>
    <w:lvl w:ilvl="0" w:tplc="0C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4605CA4"/>
    <w:multiLevelType w:val="hybridMultilevel"/>
    <w:tmpl w:val="8BA481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8773638"/>
    <w:multiLevelType w:val="hybridMultilevel"/>
    <w:tmpl w:val="1952CCFC"/>
    <w:lvl w:ilvl="0" w:tplc="04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D741B15"/>
    <w:multiLevelType w:val="multilevel"/>
    <w:tmpl w:val="ECFE60D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656DC"/>
    <w:multiLevelType w:val="hybridMultilevel"/>
    <w:tmpl w:val="A9D62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740789"/>
    <w:multiLevelType w:val="hybridMultilevel"/>
    <w:tmpl w:val="99248D6E"/>
    <w:lvl w:ilvl="0" w:tplc="956E1D5C">
      <w:start w:val="1"/>
      <w:numFmt w:val="bullet"/>
      <w:lvlText w:val=""/>
      <w:lvlJc w:val="left"/>
      <w:pPr>
        <w:ind w:left="720" w:hanging="360"/>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0"/>
  </w:num>
  <w:num w:numId="4">
    <w:abstractNumId w:val="18"/>
  </w:num>
  <w:num w:numId="5">
    <w:abstractNumId w:val="12"/>
  </w:num>
  <w:num w:numId="6">
    <w:abstractNumId w:val="11"/>
  </w:num>
  <w:num w:numId="7">
    <w:abstractNumId w:val="44"/>
  </w:num>
  <w:num w:numId="8">
    <w:abstractNumId w:val="8"/>
  </w:num>
  <w:num w:numId="9">
    <w:abstractNumId w:val="25"/>
  </w:num>
  <w:num w:numId="10">
    <w:abstractNumId w:val="17"/>
  </w:num>
  <w:num w:numId="11">
    <w:abstractNumId w:val="40"/>
  </w:num>
  <w:num w:numId="12">
    <w:abstractNumId w:val="43"/>
  </w:num>
  <w:num w:numId="13">
    <w:abstractNumId w:val="29"/>
  </w:num>
  <w:num w:numId="14">
    <w:abstractNumId w:val="9"/>
  </w:num>
  <w:num w:numId="15">
    <w:abstractNumId w:val="27"/>
  </w:num>
  <w:num w:numId="16">
    <w:abstractNumId w:val="15"/>
  </w:num>
  <w:num w:numId="17">
    <w:abstractNumId w:val="38"/>
  </w:num>
  <w:num w:numId="18">
    <w:abstractNumId w:val="4"/>
  </w:num>
  <w:num w:numId="19">
    <w:abstractNumId w:val="30"/>
  </w:num>
  <w:num w:numId="20">
    <w:abstractNumId w:val="46"/>
  </w:num>
  <w:num w:numId="21">
    <w:abstractNumId w:val="6"/>
  </w:num>
  <w:num w:numId="22">
    <w:abstractNumId w:val="24"/>
  </w:num>
  <w:num w:numId="23">
    <w:abstractNumId w:val="34"/>
  </w:num>
  <w:num w:numId="24">
    <w:abstractNumId w:val="14"/>
  </w:num>
  <w:num w:numId="25">
    <w:abstractNumId w:val="10"/>
  </w:num>
  <w:num w:numId="26">
    <w:abstractNumId w:val="35"/>
  </w:num>
  <w:num w:numId="27">
    <w:abstractNumId w:val="41"/>
  </w:num>
  <w:num w:numId="28">
    <w:abstractNumId w:val="21"/>
  </w:num>
  <w:num w:numId="29">
    <w:abstractNumId w:val="5"/>
  </w:num>
  <w:num w:numId="30">
    <w:abstractNumId w:val="33"/>
  </w:num>
  <w:num w:numId="31">
    <w:abstractNumId w:val="26"/>
  </w:num>
  <w:num w:numId="32">
    <w:abstractNumId w:val="20"/>
  </w:num>
  <w:num w:numId="33">
    <w:abstractNumId w:val="39"/>
  </w:num>
  <w:num w:numId="34">
    <w:abstractNumId w:val="31"/>
  </w:num>
  <w:num w:numId="35">
    <w:abstractNumId w:val="37"/>
  </w:num>
  <w:num w:numId="36">
    <w:abstractNumId w:val="1"/>
  </w:num>
  <w:num w:numId="37">
    <w:abstractNumId w:val="36"/>
  </w:num>
  <w:num w:numId="38">
    <w:abstractNumId w:val="3"/>
  </w:num>
  <w:num w:numId="39">
    <w:abstractNumId w:val="42"/>
  </w:num>
  <w:num w:numId="40">
    <w:abstractNumId w:val="2"/>
  </w:num>
  <w:num w:numId="41">
    <w:abstractNumId w:val="23"/>
  </w:num>
  <w:num w:numId="42">
    <w:abstractNumId w:val="16"/>
  </w:num>
  <w:num w:numId="43">
    <w:abstractNumId w:val="28"/>
  </w:num>
  <w:num w:numId="44">
    <w:abstractNumId w:val="32"/>
  </w:num>
  <w:num w:numId="45">
    <w:abstractNumId w:val="45"/>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C5"/>
    <w:rsid w:val="000110B7"/>
    <w:rsid w:val="00012002"/>
    <w:rsid w:val="00012F42"/>
    <w:rsid w:val="000205A9"/>
    <w:rsid w:val="0002262B"/>
    <w:rsid w:val="000248FD"/>
    <w:rsid w:val="0003033A"/>
    <w:rsid w:val="00031ADC"/>
    <w:rsid w:val="00032BC6"/>
    <w:rsid w:val="00033DB1"/>
    <w:rsid w:val="00060563"/>
    <w:rsid w:val="00075B76"/>
    <w:rsid w:val="0008277B"/>
    <w:rsid w:val="00096FB8"/>
    <w:rsid w:val="000A153A"/>
    <w:rsid w:val="000A37BA"/>
    <w:rsid w:val="000B4CA9"/>
    <w:rsid w:val="000B5AD1"/>
    <w:rsid w:val="000C689A"/>
    <w:rsid w:val="000D334E"/>
    <w:rsid w:val="000E430F"/>
    <w:rsid w:val="000E4B2A"/>
    <w:rsid w:val="00111C93"/>
    <w:rsid w:val="00113954"/>
    <w:rsid w:val="001230F5"/>
    <w:rsid w:val="00125161"/>
    <w:rsid w:val="00134019"/>
    <w:rsid w:val="0013602D"/>
    <w:rsid w:val="00136C51"/>
    <w:rsid w:val="00143B82"/>
    <w:rsid w:val="00145E77"/>
    <w:rsid w:val="001577DC"/>
    <w:rsid w:val="00164327"/>
    <w:rsid w:val="00166543"/>
    <w:rsid w:val="00170E95"/>
    <w:rsid w:val="00174EDA"/>
    <w:rsid w:val="00175766"/>
    <w:rsid w:val="00175AD4"/>
    <w:rsid w:val="00175AF3"/>
    <w:rsid w:val="0017631B"/>
    <w:rsid w:val="00183E36"/>
    <w:rsid w:val="00195BA4"/>
    <w:rsid w:val="001A310B"/>
    <w:rsid w:val="001B3684"/>
    <w:rsid w:val="001B5231"/>
    <w:rsid w:val="001B662E"/>
    <w:rsid w:val="001D4AC7"/>
    <w:rsid w:val="001D5435"/>
    <w:rsid w:val="001E19B7"/>
    <w:rsid w:val="001E436C"/>
    <w:rsid w:val="00200EAD"/>
    <w:rsid w:val="0020233A"/>
    <w:rsid w:val="00210F23"/>
    <w:rsid w:val="002167FA"/>
    <w:rsid w:val="00217802"/>
    <w:rsid w:val="00217EC7"/>
    <w:rsid w:val="00226D3B"/>
    <w:rsid w:val="00231297"/>
    <w:rsid w:val="002321ED"/>
    <w:rsid w:val="00232EFA"/>
    <w:rsid w:val="00241C4A"/>
    <w:rsid w:val="00250DB7"/>
    <w:rsid w:val="00254C28"/>
    <w:rsid w:val="00267743"/>
    <w:rsid w:val="002770CB"/>
    <w:rsid w:val="002859AA"/>
    <w:rsid w:val="002869AA"/>
    <w:rsid w:val="00286B6E"/>
    <w:rsid w:val="00292401"/>
    <w:rsid w:val="00293ED4"/>
    <w:rsid w:val="00294DFA"/>
    <w:rsid w:val="002B7020"/>
    <w:rsid w:val="002C2A16"/>
    <w:rsid w:val="002E750B"/>
    <w:rsid w:val="002F1CDE"/>
    <w:rsid w:val="00331256"/>
    <w:rsid w:val="00342A69"/>
    <w:rsid w:val="003501C0"/>
    <w:rsid w:val="00350A0B"/>
    <w:rsid w:val="003609D9"/>
    <w:rsid w:val="00364D41"/>
    <w:rsid w:val="00386F6B"/>
    <w:rsid w:val="00391068"/>
    <w:rsid w:val="00397A7F"/>
    <w:rsid w:val="003A1318"/>
    <w:rsid w:val="003A2609"/>
    <w:rsid w:val="003B2F14"/>
    <w:rsid w:val="003B31BF"/>
    <w:rsid w:val="003B4DCC"/>
    <w:rsid w:val="003B68A3"/>
    <w:rsid w:val="003C2A71"/>
    <w:rsid w:val="003D7BCC"/>
    <w:rsid w:val="003E1D93"/>
    <w:rsid w:val="003E28F0"/>
    <w:rsid w:val="003F11AB"/>
    <w:rsid w:val="003F721A"/>
    <w:rsid w:val="00405FC7"/>
    <w:rsid w:val="00412D63"/>
    <w:rsid w:val="00416C1A"/>
    <w:rsid w:val="00421C2A"/>
    <w:rsid w:val="00426720"/>
    <w:rsid w:val="00427153"/>
    <w:rsid w:val="00441E6E"/>
    <w:rsid w:val="00447B63"/>
    <w:rsid w:val="0045306D"/>
    <w:rsid w:val="00462B66"/>
    <w:rsid w:val="0046316D"/>
    <w:rsid w:val="00466222"/>
    <w:rsid w:val="00472210"/>
    <w:rsid w:val="00472BEB"/>
    <w:rsid w:val="00477414"/>
    <w:rsid w:val="004862A6"/>
    <w:rsid w:val="004A57B2"/>
    <w:rsid w:val="004A603C"/>
    <w:rsid w:val="004B0800"/>
    <w:rsid w:val="004B43EC"/>
    <w:rsid w:val="004C4965"/>
    <w:rsid w:val="004D5AEA"/>
    <w:rsid w:val="004E1A95"/>
    <w:rsid w:val="004E7406"/>
    <w:rsid w:val="004F117A"/>
    <w:rsid w:val="004F30C6"/>
    <w:rsid w:val="004F4F80"/>
    <w:rsid w:val="00506BBE"/>
    <w:rsid w:val="0052020E"/>
    <w:rsid w:val="005224E4"/>
    <w:rsid w:val="005274B5"/>
    <w:rsid w:val="005356E0"/>
    <w:rsid w:val="00542A91"/>
    <w:rsid w:val="00546933"/>
    <w:rsid w:val="00547304"/>
    <w:rsid w:val="00551BA8"/>
    <w:rsid w:val="005548EE"/>
    <w:rsid w:val="00557839"/>
    <w:rsid w:val="00561795"/>
    <w:rsid w:val="00567D0C"/>
    <w:rsid w:val="005703AC"/>
    <w:rsid w:val="00584254"/>
    <w:rsid w:val="00587CE0"/>
    <w:rsid w:val="00593C82"/>
    <w:rsid w:val="005A3E9D"/>
    <w:rsid w:val="005C31C2"/>
    <w:rsid w:val="005C4439"/>
    <w:rsid w:val="005C4478"/>
    <w:rsid w:val="005C5468"/>
    <w:rsid w:val="005E6258"/>
    <w:rsid w:val="005F11D1"/>
    <w:rsid w:val="005F6459"/>
    <w:rsid w:val="00610C3E"/>
    <w:rsid w:val="006163B0"/>
    <w:rsid w:val="00616587"/>
    <w:rsid w:val="00622523"/>
    <w:rsid w:val="00623E18"/>
    <w:rsid w:val="006270A4"/>
    <w:rsid w:val="00635088"/>
    <w:rsid w:val="006362ED"/>
    <w:rsid w:val="0063784B"/>
    <w:rsid w:val="0064282F"/>
    <w:rsid w:val="00656A59"/>
    <w:rsid w:val="00660D6B"/>
    <w:rsid w:val="00677827"/>
    <w:rsid w:val="006816A7"/>
    <w:rsid w:val="00686D32"/>
    <w:rsid w:val="00693CDA"/>
    <w:rsid w:val="0069441A"/>
    <w:rsid w:val="00694652"/>
    <w:rsid w:val="006A075C"/>
    <w:rsid w:val="006B2801"/>
    <w:rsid w:val="006B5A03"/>
    <w:rsid w:val="006B6CBD"/>
    <w:rsid w:val="006C2C8A"/>
    <w:rsid w:val="006C3BBF"/>
    <w:rsid w:val="006C4E4A"/>
    <w:rsid w:val="006D2A03"/>
    <w:rsid w:val="006D7B15"/>
    <w:rsid w:val="006E4440"/>
    <w:rsid w:val="006F1218"/>
    <w:rsid w:val="0070377F"/>
    <w:rsid w:val="00705A54"/>
    <w:rsid w:val="00710D2A"/>
    <w:rsid w:val="00724AB4"/>
    <w:rsid w:val="00736130"/>
    <w:rsid w:val="00740949"/>
    <w:rsid w:val="00751FE7"/>
    <w:rsid w:val="00760FCB"/>
    <w:rsid w:val="0076284E"/>
    <w:rsid w:val="00765786"/>
    <w:rsid w:val="00765DB4"/>
    <w:rsid w:val="00765E46"/>
    <w:rsid w:val="007671FE"/>
    <w:rsid w:val="00774BE3"/>
    <w:rsid w:val="00781DAF"/>
    <w:rsid w:val="00785BE1"/>
    <w:rsid w:val="007B706B"/>
    <w:rsid w:val="007C76A3"/>
    <w:rsid w:val="007D052F"/>
    <w:rsid w:val="007E18AF"/>
    <w:rsid w:val="007F2ACE"/>
    <w:rsid w:val="007F70A7"/>
    <w:rsid w:val="00805FA3"/>
    <w:rsid w:val="00820075"/>
    <w:rsid w:val="00825B76"/>
    <w:rsid w:val="008351B3"/>
    <w:rsid w:val="00842D8D"/>
    <w:rsid w:val="008433B1"/>
    <w:rsid w:val="00847DE3"/>
    <w:rsid w:val="0085272F"/>
    <w:rsid w:val="008532F9"/>
    <w:rsid w:val="00861C34"/>
    <w:rsid w:val="00863139"/>
    <w:rsid w:val="008718C1"/>
    <w:rsid w:val="0087285F"/>
    <w:rsid w:val="00876083"/>
    <w:rsid w:val="00890C52"/>
    <w:rsid w:val="00893D2D"/>
    <w:rsid w:val="008A5429"/>
    <w:rsid w:val="008A551D"/>
    <w:rsid w:val="008A65D4"/>
    <w:rsid w:val="008B61AB"/>
    <w:rsid w:val="008C1079"/>
    <w:rsid w:val="008C296C"/>
    <w:rsid w:val="008C31BF"/>
    <w:rsid w:val="008C6F16"/>
    <w:rsid w:val="008D28AC"/>
    <w:rsid w:val="008D5523"/>
    <w:rsid w:val="008D7104"/>
    <w:rsid w:val="008E095F"/>
    <w:rsid w:val="008E35B0"/>
    <w:rsid w:val="008F06E1"/>
    <w:rsid w:val="008F6147"/>
    <w:rsid w:val="009144DE"/>
    <w:rsid w:val="00915244"/>
    <w:rsid w:val="009245CE"/>
    <w:rsid w:val="0092504E"/>
    <w:rsid w:val="009254A9"/>
    <w:rsid w:val="00926F22"/>
    <w:rsid w:val="00933D7B"/>
    <w:rsid w:val="00936B2E"/>
    <w:rsid w:val="009534BC"/>
    <w:rsid w:val="0095371B"/>
    <w:rsid w:val="00954114"/>
    <w:rsid w:val="009645EF"/>
    <w:rsid w:val="00967C59"/>
    <w:rsid w:val="00982728"/>
    <w:rsid w:val="0098346F"/>
    <w:rsid w:val="0098555E"/>
    <w:rsid w:val="00987577"/>
    <w:rsid w:val="00991D86"/>
    <w:rsid w:val="009950C5"/>
    <w:rsid w:val="0099516C"/>
    <w:rsid w:val="009B2527"/>
    <w:rsid w:val="009B3751"/>
    <w:rsid w:val="009D4E9F"/>
    <w:rsid w:val="009D5777"/>
    <w:rsid w:val="009E04E2"/>
    <w:rsid w:val="009E0BB6"/>
    <w:rsid w:val="009E20E8"/>
    <w:rsid w:val="009E589B"/>
    <w:rsid w:val="009F51E1"/>
    <w:rsid w:val="00A02BEF"/>
    <w:rsid w:val="00A129F4"/>
    <w:rsid w:val="00A12A89"/>
    <w:rsid w:val="00A17DC2"/>
    <w:rsid w:val="00A244D9"/>
    <w:rsid w:val="00A3577D"/>
    <w:rsid w:val="00A36A45"/>
    <w:rsid w:val="00A36F2D"/>
    <w:rsid w:val="00A37280"/>
    <w:rsid w:val="00A37A54"/>
    <w:rsid w:val="00A41B30"/>
    <w:rsid w:val="00A46C9C"/>
    <w:rsid w:val="00A71890"/>
    <w:rsid w:val="00A74B84"/>
    <w:rsid w:val="00A81CC0"/>
    <w:rsid w:val="00A85EEB"/>
    <w:rsid w:val="00A91C76"/>
    <w:rsid w:val="00A96027"/>
    <w:rsid w:val="00AA40B1"/>
    <w:rsid w:val="00AA43EB"/>
    <w:rsid w:val="00AB7F84"/>
    <w:rsid w:val="00AD06DB"/>
    <w:rsid w:val="00AD2884"/>
    <w:rsid w:val="00AE0E81"/>
    <w:rsid w:val="00AF0CAB"/>
    <w:rsid w:val="00AF48D9"/>
    <w:rsid w:val="00AF5902"/>
    <w:rsid w:val="00B029E5"/>
    <w:rsid w:val="00B10F64"/>
    <w:rsid w:val="00B33878"/>
    <w:rsid w:val="00B355FD"/>
    <w:rsid w:val="00B406F7"/>
    <w:rsid w:val="00B451B6"/>
    <w:rsid w:val="00B47ABB"/>
    <w:rsid w:val="00B65CB0"/>
    <w:rsid w:val="00B67A76"/>
    <w:rsid w:val="00B71553"/>
    <w:rsid w:val="00B772C6"/>
    <w:rsid w:val="00B82DB3"/>
    <w:rsid w:val="00B9011E"/>
    <w:rsid w:val="00B90A3C"/>
    <w:rsid w:val="00B935F2"/>
    <w:rsid w:val="00BB758A"/>
    <w:rsid w:val="00BC21E5"/>
    <w:rsid w:val="00BD370B"/>
    <w:rsid w:val="00BD7F66"/>
    <w:rsid w:val="00BE026E"/>
    <w:rsid w:val="00BE443B"/>
    <w:rsid w:val="00BE6AF5"/>
    <w:rsid w:val="00C310C5"/>
    <w:rsid w:val="00C36542"/>
    <w:rsid w:val="00C44499"/>
    <w:rsid w:val="00C44E81"/>
    <w:rsid w:val="00C467BB"/>
    <w:rsid w:val="00C51509"/>
    <w:rsid w:val="00C519B8"/>
    <w:rsid w:val="00C54743"/>
    <w:rsid w:val="00C66D40"/>
    <w:rsid w:val="00C826F3"/>
    <w:rsid w:val="00C84B01"/>
    <w:rsid w:val="00CA7203"/>
    <w:rsid w:val="00CB0665"/>
    <w:rsid w:val="00CB195E"/>
    <w:rsid w:val="00CB2EDB"/>
    <w:rsid w:val="00CB590D"/>
    <w:rsid w:val="00CC29C1"/>
    <w:rsid w:val="00CC60F3"/>
    <w:rsid w:val="00CC652B"/>
    <w:rsid w:val="00CD2F9B"/>
    <w:rsid w:val="00CD36D3"/>
    <w:rsid w:val="00CD4559"/>
    <w:rsid w:val="00CE3357"/>
    <w:rsid w:val="00CE564A"/>
    <w:rsid w:val="00CE6CF9"/>
    <w:rsid w:val="00CF12E2"/>
    <w:rsid w:val="00D0199C"/>
    <w:rsid w:val="00D12DC7"/>
    <w:rsid w:val="00D13474"/>
    <w:rsid w:val="00D20D1A"/>
    <w:rsid w:val="00D234E0"/>
    <w:rsid w:val="00D236AE"/>
    <w:rsid w:val="00D23CC0"/>
    <w:rsid w:val="00D41DEA"/>
    <w:rsid w:val="00D42A57"/>
    <w:rsid w:val="00D5007D"/>
    <w:rsid w:val="00D64A95"/>
    <w:rsid w:val="00D65762"/>
    <w:rsid w:val="00D73DC4"/>
    <w:rsid w:val="00D76FA7"/>
    <w:rsid w:val="00D77D33"/>
    <w:rsid w:val="00D91F17"/>
    <w:rsid w:val="00D95910"/>
    <w:rsid w:val="00DA3A84"/>
    <w:rsid w:val="00DC1E10"/>
    <w:rsid w:val="00DD1A2D"/>
    <w:rsid w:val="00DD61F4"/>
    <w:rsid w:val="00DD69E3"/>
    <w:rsid w:val="00DD7981"/>
    <w:rsid w:val="00DE0EDE"/>
    <w:rsid w:val="00DE333C"/>
    <w:rsid w:val="00DF209A"/>
    <w:rsid w:val="00E0585E"/>
    <w:rsid w:val="00E10D40"/>
    <w:rsid w:val="00E114C2"/>
    <w:rsid w:val="00E137AB"/>
    <w:rsid w:val="00E212CA"/>
    <w:rsid w:val="00E213C0"/>
    <w:rsid w:val="00E31ABD"/>
    <w:rsid w:val="00E41B6B"/>
    <w:rsid w:val="00E41F14"/>
    <w:rsid w:val="00E44E15"/>
    <w:rsid w:val="00E53E08"/>
    <w:rsid w:val="00E56D75"/>
    <w:rsid w:val="00E57247"/>
    <w:rsid w:val="00E6384C"/>
    <w:rsid w:val="00E734A4"/>
    <w:rsid w:val="00E742D5"/>
    <w:rsid w:val="00E82ADF"/>
    <w:rsid w:val="00E878CE"/>
    <w:rsid w:val="00EA2EC2"/>
    <w:rsid w:val="00EB0358"/>
    <w:rsid w:val="00EB63C2"/>
    <w:rsid w:val="00EC5498"/>
    <w:rsid w:val="00ED0F84"/>
    <w:rsid w:val="00ED59D5"/>
    <w:rsid w:val="00EE2225"/>
    <w:rsid w:val="00F018A6"/>
    <w:rsid w:val="00F0776B"/>
    <w:rsid w:val="00F07F0B"/>
    <w:rsid w:val="00F2316C"/>
    <w:rsid w:val="00F30BB1"/>
    <w:rsid w:val="00F30DAC"/>
    <w:rsid w:val="00F556BA"/>
    <w:rsid w:val="00F64C97"/>
    <w:rsid w:val="00F701DA"/>
    <w:rsid w:val="00F7180F"/>
    <w:rsid w:val="00F72365"/>
    <w:rsid w:val="00F814EA"/>
    <w:rsid w:val="00F84D22"/>
    <w:rsid w:val="00F879FC"/>
    <w:rsid w:val="00F87E0E"/>
    <w:rsid w:val="00F87F42"/>
    <w:rsid w:val="00F92AC2"/>
    <w:rsid w:val="00F947DC"/>
    <w:rsid w:val="00F96A7E"/>
    <w:rsid w:val="00FB10F7"/>
    <w:rsid w:val="00FB3147"/>
    <w:rsid w:val="00FC566D"/>
    <w:rsid w:val="00FC6E2B"/>
    <w:rsid w:val="00FC7B58"/>
    <w:rsid w:val="00FD2DE9"/>
    <w:rsid w:val="00FE22F9"/>
    <w:rsid w:val="00FE3FAF"/>
    <w:rsid w:val="00FE5687"/>
    <w:rsid w:val="00FE69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2C8A91"/>
  <w15:chartTrackingRefBased/>
  <w15:docId w15:val="{65537927-7F52-4C43-9706-3E9BBB2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page number"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3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310C5"/>
    <w:pPr>
      <w:tabs>
        <w:tab w:val="center" w:pos="4320"/>
        <w:tab w:val="right" w:pos="8640"/>
      </w:tabs>
    </w:pPr>
  </w:style>
  <w:style w:type="paragraph" w:styleId="Footer">
    <w:name w:val="footer"/>
    <w:basedOn w:val="Normal"/>
    <w:rsid w:val="00C310C5"/>
    <w:pPr>
      <w:tabs>
        <w:tab w:val="center" w:pos="4320"/>
        <w:tab w:val="right" w:pos="8640"/>
      </w:tabs>
    </w:pPr>
  </w:style>
  <w:style w:type="character" w:styleId="PageNumber">
    <w:name w:val="page number"/>
    <w:basedOn w:val="DefaultParagraphFont"/>
    <w:uiPriority w:val="99"/>
    <w:rsid w:val="00C310C5"/>
  </w:style>
  <w:style w:type="paragraph" w:styleId="ListBullet">
    <w:name w:val="List Bullet"/>
    <w:basedOn w:val="Normal"/>
    <w:autoRedefine/>
    <w:rsid w:val="00C310C5"/>
    <w:pPr>
      <w:numPr>
        <w:numId w:val="3"/>
      </w:numPr>
      <w:tabs>
        <w:tab w:val="clear" w:pos="360"/>
        <w:tab w:val="num" w:pos="720"/>
      </w:tabs>
      <w:ind w:left="720"/>
    </w:pPr>
    <w:rPr>
      <w:rFonts w:ascii="Arial" w:hAnsi="Arial"/>
      <w:sz w:val="20"/>
      <w:szCs w:val="20"/>
      <w:lang w:val="en-GB"/>
    </w:rPr>
  </w:style>
  <w:style w:type="paragraph" w:customStyle="1" w:styleId="Style1">
    <w:name w:val="Style1"/>
    <w:basedOn w:val="Normal"/>
    <w:rsid w:val="00FC7B58"/>
    <w:pPr>
      <w:jc w:val="both"/>
    </w:pPr>
    <w:rPr>
      <w:rFonts w:ascii="Arial" w:eastAsia="Calibri" w:hAnsi="Arial" w:cs="Arial"/>
      <w:b/>
      <w:sz w:val="22"/>
      <w:szCs w:val="22"/>
    </w:rPr>
  </w:style>
  <w:style w:type="paragraph" w:styleId="BodyText">
    <w:name w:val="Body Text"/>
    <w:basedOn w:val="Normal"/>
    <w:rsid w:val="00AD2884"/>
    <w:rPr>
      <w:spacing w:val="-3"/>
      <w:sz w:val="20"/>
      <w:szCs w:val="20"/>
    </w:rPr>
  </w:style>
  <w:style w:type="character" w:styleId="Strong">
    <w:name w:val="Strong"/>
    <w:uiPriority w:val="22"/>
    <w:qFormat/>
    <w:rsid w:val="00D12DC7"/>
    <w:rPr>
      <w:b/>
      <w:bCs/>
    </w:rPr>
  </w:style>
  <w:style w:type="paragraph" w:styleId="BalloonText">
    <w:name w:val="Balloon Text"/>
    <w:basedOn w:val="Normal"/>
    <w:link w:val="BalloonTextChar"/>
    <w:rsid w:val="00416C1A"/>
    <w:rPr>
      <w:rFonts w:ascii="Segoe UI" w:hAnsi="Segoe UI" w:cs="Segoe UI"/>
      <w:sz w:val="18"/>
      <w:szCs w:val="18"/>
    </w:rPr>
  </w:style>
  <w:style w:type="character" w:customStyle="1" w:styleId="BalloonTextChar">
    <w:name w:val="Balloon Text Char"/>
    <w:link w:val="BalloonText"/>
    <w:rsid w:val="00416C1A"/>
    <w:rPr>
      <w:rFonts w:ascii="Segoe UI" w:hAnsi="Segoe UI" w:cs="Segoe UI"/>
      <w:sz w:val="18"/>
      <w:szCs w:val="18"/>
      <w:lang w:eastAsia="en-US"/>
    </w:rPr>
  </w:style>
  <w:style w:type="paragraph" w:styleId="ListParagraph">
    <w:name w:val="List Paragraph"/>
    <w:basedOn w:val="Normal"/>
    <w:uiPriority w:val="99"/>
    <w:qFormat/>
    <w:rsid w:val="00AF0CAB"/>
    <w:pPr>
      <w:spacing w:after="200" w:line="276" w:lineRule="auto"/>
      <w:ind w:left="720"/>
    </w:pPr>
    <w:rPr>
      <w:rFonts w:ascii="Calibri" w:eastAsia="Calibri" w:hAnsi="Calibri" w:cs="Calibri"/>
      <w:sz w:val="22"/>
      <w:szCs w:val="22"/>
    </w:rPr>
  </w:style>
  <w:style w:type="character" w:styleId="PlaceholderText">
    <w:name w:val="Placeholder Text"/>
    <w:basedOn w:val="DefaultParagraphFont"/>
    <w:uiPriority w:val="99"/>
    <w:semiHidden/>
    <w:rsid w:val="000205A9"/>
    <w:rPr>
      <w:color w:val="808080"/>
    </w:rPr>
  </w:style>
  <w:style w:type="character" w:styleId="CommentReference">
    <w:name w:val="annotation reference"/>
    <w:uiPriority w:val="99"/>
    <w:unhideWhenUsed/>
    <w:rsid w:val="00E0585E"/>
    <w:rPr>
      <w:sz w:val="16"/>
      <w:szCs w:val="16"/>
    </w:rPr>
  </w:style>
  <w:style w:type="character" w:customStyle="1" w:styleId="HeaderChar">
    <w:name w:val="Header Char"/>
    <w:link w:val="Header"/>
    <w:rsid w:val="00E0585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6725">
      <w:bodyDiv w:val="1"/>
      <w:marLeft w:val="0"/>
      <w:marRight w:val="0"/>
      <w:marTop w:val="0"/>
      <w:marBottom w:val="0"/>
      <w:divBdr>
        <w:top w:val="none" w:sz="0" w:space="0" w:color="auto"/>
        <w:left w:val="none" w:sz="0" w:space="0" w:color="auto"/>
        <w:bottom w:val="none" w:sz="0" w:space="0" w:color="auto"/>
        <w:right w:val="none" w:sz="0" w:space="0" w:color="auto"/>
      </w:divBdr>
    </w:div>
    <w:div w:id="1979066988">
      <w:bodyDiv w:val="1"/>
      <w:marLeft w:val="0"/>
      <w:marRight w:val="0"/>
      <w:marTop w:val="0"/>
      <w:marBottom w:val="0"/>
      <w:divBdr>
        <w:top w:val="none" w:sz="0" w:space="0" w:color="auto"/>
        <w:left w:val="none" w:sz="0" w:space="0" w:color="auto"/>
        <w:bottom w:val="none" w:sz="0" w:space="0" w:color="auto"/>
        <w:right w:val="none" w:sz="0" w:space="0" w:color="auto"/>
      </w:divBdr>
      <w:divsChild>
        <w:div w:id="306665011">
          <w:marLeft w:val="0"/>
          <w:marRight w:val="0"/>
          <w:marTop w:val="0"/>
          <w:marBottom w:val="0"/>
          <w:divBdr>
            <w:top w:val="none" w:sz="0" w:space="0" w:color="auto"/>
            <w:left w:val="none" w:sz="0" w:space="0" w:color="auto"/>
            <w:bottom w:val="none" w:sz="0" w:space="0" w:color="auto"/>
            <w:right w:val="none" w:sz="0" w:space="0" w:color="auto"/>
          </w:divBdr>
        </w:div>
        <w:div w:id="51079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15FB-7841-4F21-A5AD-53F351CE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3477</Words>
  <Characters>19823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Invercargill City Council</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Theissen</dc:creator>
  <cp:keywords/>
  <cp:lastModifiedBy>Jayne Jepson</cp:lastModifiedBy>
  <cp:revision>2</cp:revision>
  <cp:lastPrinted>2017-06-30T01:37:00Z</cp:lastPrinted>
  <dcterms:created xsi:type="dcterms:W3CDTF">2021-12-16T03:03:00Z</dcterms:created>
  <dcterms:modified xsi:type="dcterms:W3CDTF">2021-12-16T03:03:00Z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A741545</vt:lpwstr>
  </property>
  <property fmtid="{D5CDD505-2E9C-101B-9397-08002B2CF9AE}" pid="3" name="Objective-Title">
    <vt:lpwstr>FCS - Investment Management - Investment Property Administrator - April 2012 - FINALISED</vt:lpwstr>
  </property>
  <property fmtid="{D5CDD505-2E9C-101B-9397-08002B2CF9AE}" pid="4" name="Objective-Comment">
    <vt:lpwstr> </vt:lpwstr>
  </property>
  <property fmtid="{D5CDD505-2E9C-101B-9397-08002B2CF9AE}" pid="5" name="Objective-CreationStamp">
    <vt:filetime>2012-04-03T01:40:20Z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2012-04-30T04:37:54Z</vt:filetime>
  </property>
  <property fmtid="{D5CDD505-2E9C-101B-9397-08002B2CF9AE}" pid="9" name="Objective-ModificationStamp">
    <vt:filetime>2012-07-25T01:56:50Z</vt:filetime>
  </property>
  <property fmtid="{D5CDD505-2E9C-101B-9397-08002B2CF9AE}" pid="10" name="Objective-Owner">
    <vt:lpwstr>Christine Theissen</vt:lpwstr>
  </property>
  <property fmtid="{D5CDD505-2E9C-101B-9397-08002B2CF9AE}" pid="11" name="Objective-Path">
    <vt:lpwstr>Invercargill City Council Global Folder:1. File Plan:Corporate Services:Human Resources:Operations:Job Descriptions - Human Resources:1 - Job Descriptions - Our Compass Template:Finance and Corporate Services:</vt:lpwstr>
  </property>
  <property fmtid="{D5CDD505-2E9C-101B-9397-08002B2CF9AE}" pid="12" name="Objective-Parent">
    <vt:lpwstr>Finance and Corporate Services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5</vt:i4>
  </property>
  <property fmtid="{D5CDD505-2E9C-101B-9397-08002B2CF9AE}" pid="16" name="Objective-VersionComment">
    <vt:lpwstr> </vt:lpwstr>
  </property>
  <property fmtid="{D5CDD505-2E9C-101B-9397-08002B2CF9AE}" pid="17" name="Objective-FileNumber">
    <vt:lpwstr>qA386</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Objective-Position Title [system]">
    <vt:lpwstr>Property Assistant</vt:lpwstr>
  </property>
</Properties>
</file>